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D6C" w:rsidRDefault="00210D6C" w:rsidP="00210D6C">
      <w:pPr>
        <w:ind w:left="5040" w:firstLine="720"/>
      </w:pPr>
      <w:r>
        <w:t>PRITARTA</w:t>
      </w:r>
    </w:p>
    <w:p w:rsidR="00210D6C" w:rsidRDefault="00210D6C" w:rsidP="00210D6C">
      <w:pPr>
        <w:ind w:left="5040" w:firstLine="720"/>
      </w:pPr>
      <w:r>
        <w:t>Šalčininkų r. Jašiūnų muzikos</w:t>
      </w:r>
    </w:p>
    <w:p w:rsidR="00210D6C" w:rsidRDefault="00210D6C" w:rsidP="00210D6C">
      <w:pPr>
        <w:ind w:left="5040" w:firstLine="720"/>
      </w:pPr>
      <w:r>
        <w:t>mokyklos tarybos</w:t>
      </w:r>
    </w:p>
    <w:p w:rsidR="00210D6C" w:rsidRDefault="00210D6C" w:rsidP="00210D6C">
      <w:pPr>
        <w:ind w:left="5040" w:firstLine="720"/>
      </w:pPr>
      <w:r>
        <w:t>2017 m. gruodžio 29 d.</w:t>
      </w:r>
    </w:p>
    <w:p w:rsidR="00210D6C" w:rsidRDefault="00210D6C" w:rsidP="00210D6C">
      <w:pPr>
        <w:ind w:left="5040" w:firstLine="720"/>
      </w:pPr>
      <w:r>
        <w:t>posėdžio protokolu Nr. 2</w:t>
      </w:r>
    </w:p>
    <w:p w:rsidR="00210D6C" w:rsidRDefault="00210D6C" w:rsidP="00210D6C">
      <w:pPr>
        <w:ind w:left="5040" w:firstLine="720"/>
      </w:pPr>
    </w:p>
    <w:p w:rsidR="00210D6C" w:rsidRDefault="00210D6C" w:rsidP="00210D6C">
      <w:pPr>
        <w:ind w:left="5040" w:firstLine="720"/>
      </w:pPr>
      <w:r>
        <w:t>PRITARTA</w:t>
      </w:r>
    </w:p>
    <w:p w:rsidR="00210D6C" w:rsidRDefault="00210D6C" w:rsidP="00210D6C">
      <w:pPr>
        <w:ind w:left="5760"/>
      </w:pPr>
      <w:r>
        <w:t>Šalčininkų rajono savivaldybės administracijos direktoriaus</w:t>
      </w:r>
    </w:p>
    <w:p w:rsidR="00210D6C" w:rsidRDefault="00EF7F5F" w:rsidP="00210D6C">
      <w:pPr>
        <w:ind w:left="5040" w:firstLine="720"/>
      </w:pPr>
      <w:r>
        <w:t>2018 m. kovo 14 d.</w:t>
      </w:r>
      <w:r w:rsidR="00210D6C">
        <w:t xml:space="preserve"> įsakymu </w:t>
      </w:r>
    </w:p>
    <w:p w:rsidR="00210D6C" w:rsidRDefault="00210D6C" w:rsidP="00210D6C">
      <w:pPr>
        <w:shd w:val="clear" w:color="auto" w:fill="FFFFFF"/>
        <w:ind w:left="5040" w:firstLine="720"/>
      </w:pPr>
      <w:r>
        <w:t xml:space="preserve">Nr. </w:t>
      </w:r>
      <w:r w:rsidR="00EF7F5F">
        <w:t>DĮV-386</w:t>
      </w:r>
    </w:p>
    <w:p w:rsidR="00210D6C" w:rsidRDefault="00210D6C" w:rsidP="00210D6C">
      <w:pPr>
        <w:shd w:val="clear" w:color="auto" w:fill="FFFFFF"/>
        <w:ind w:left="5040" w:firstLine="720"/>
      </w:pPr>
      <w:bookmarkStart w:id="0" w:name="_GoBack"/>
      <w:bookmarkEnd w:id="0"/>
    </w:p>
    <w:p w:rsidR="00210D6C" w:rsidRDefault="00210D6C" w:rsidP="00210D6C">
      <w:pPr>
        <w:shd w:val="clear" w:color="auto" w:fill="FFFFFF"/>
        <w:ind w:left="5040" w:firstLine="720"/>
      </w:pPr>
      <w:r>
        <w:t>PATVIRTINTA</w:t>
      </w:r>
    </w:p>
    <w:p w:rsidR="00210D6C" w:rsidRDefault="00210D6C" w:rsidP="00210D6C">
      <w:pPr>
        <w:shd w:val="clear" w:color="auto" w:fill="FFFFFF"/>
        <w:ind w:left="5040" w:firstLine="720"/>
      </w:pPr>
      <w:r>
        <w:t>Šalčininkų r. Jašiūnų muzikos</w:t>
      </w:r>
    </w:p>
    <w:p w:rsidR="00210D6C" w:rsidRDefault="00210D6C" w:rsidP="00210D6C">
      <w:pPr>
        <w:shd w:val="clear" w:color="auto" w:fill="FFFFFF"/>
        <w:ind w:left="5040" w:firstLine="720"/>
      </w:pPr>
      <w:r>
        <w:t>mokyklos direktoriaus</w:t>
      </w:r>
    </w:p>
    <w:p w:rsidR="00210D6C" w:rsidRDefault="003806FD" w:rsidP="00210D6C">
      <w:pPr>
        <w:shd w:val="clear" w:color="auto" w:fill="FFFFFF"/>
        <w:ind w:left="5040" w:firstLine="720"/>
      </w:pPr>
      <w:r>
        <w:t>2018 m. kovo 15 d.</w:t>
      </w:r>
    </w:p>
    <w:p w:rsidR="00210D6C" w:rsidRDefault="00210D6C" w:rsidP="00210D6C">
      <w:pPr>
        <w:shd w:val="clear" w:color="auto" w:fill="FFFFFF"/>
        <w:ind w:left="5040" w:firstLine="720"/>
      </w:pPr>
      <w:r>
        <w:t xml:space="preserve">įsakymu Nr. </w:t>
      </w:r>
      <w:r w:rsidR="003806FD">
        <w:t>V</w:t>
      </w:r>
      <w:r w:rsidR="00B74450">
        <w:t>1</w:t>
      </w:r>
      <w:r w:rsidR="00554544">
        <w:t>-07</w:t>
      </w:r>
    </w:p>
    <w:p w:rsidR="00210D6C" w:rsidRDefault="00210D6C" w:rsidP="00210D6C">
      <w:pPr>
        <w:shd w:val="clear" w:color="auto" w:fill="FFFFFF"/>
        <w:ind w:left="5040" w:right="424" w:firstLine="720"/>
      </w:pPr>
    </w:p>
    <w:p w:rsidR="00210D6C" w:rsidRDefault="00210D6C" w:rsidP="00210D6C">
      <w:pPr>
        <w:keepNext/>
        <w:shd w:val="clear" w:color="auto" w:fill="FFFFFF"/>
        <w:spacing w:line="276" w:lineRule="auto"/>
        <w:jc w:val="center"/>
        <w:rPr>
          <w:noProof w:val="0"/>
          <w:color w:val="000000"/>
          <w:lang w:eastAsia="ru-RU"/>
        </w:rPr>
      </w:pPr>
    </w:p>
    <w:p w:rsidR="00210D6C" w:rsidRDefault="00210D6C" w:rsidP="00210D6C">
      <w:pPr>
        <w:keepNext/>
        <w:shd w:val="clear" w:color="auto" w:fill="FFFFFF"/>
        <w:spacing w:line="276" w:lineRule="auto"/>
        <w:rPr>
          <w:noProof w:val="0"/>
          <w:color w:val="000000"/>
          <w:lang w:eastAsia="ru-RU"/>
        </w:rPr>
      </w:pPr>
    </w:p>
    <w:p w:rsidR="00210D6C" w:rsidRDefault="00210D6C" w:rsidP="00210D6C">
      <w:pPr>
        <w:keepNext/>
        <w:shd w:val="clear" w:color="auto" w:fill="FFFFFF"/>
        <w:spacing w:line="360" w:lineRule="auto"/>
        <w:jc w:val="center"/>
        <w:rPr>
          <w:b/>
          <w:noProof w:val="0"/>
          <w:color w:val="000000"/>
          <w:lang w:eastAsia="ru-RU"/>
        </w:rPr>
      </w:pPr>
      <w:r>
        <w:rPr>
          <w:b/>
          <w:noProof w:val="0"/>
          <w:color w:val="000000"/>
          <w:lang w:eastAsia="ru-RU"/>
        </w:rPr>
        <w:t>ŠALČININKŲ R. JAŠIŪNŲ MUZIKOS MOKYKLOS</w:t>
      </w:r>
    </w:p>
    <w:p w:rsidR="00210D6C" w:rsidRDefault="00210D6C" w:rsidP="00210D6C">
      <w:pPr>
        <w:keepNext/>
        <w:shd w:val="clear" w:color="auto" w:fill="FFFFFF"/>
        <w:spacing w:line="360" w:lineRule="auto"/>
        <w:jc w:val="center"/>
        <w:rPr>
          <w:b/>
          <w:noProof w:val="0"/>
          <w:color w:val="000000"/>
          <w:lang w:eastAsia="ru-RU"/>
        </w:rPr>
      </w:pPr>
      <w:r>
        <w:rPr>
          <w:b/>
          <w:noProof w:val="0"/>
          <w:color w:val="000000"/>
          <w:lang w:eastAsia="ru-RU"/>
        </w:rPr>
        <w:t>STRATEGINIS PLANAS</w:t>
      </w:r>
    </w:p>
    <w:p w:rsidR="00210D6C" w:rsidRDefault="00210D6C" w:rsidP="00210D6C">
      <w:pPr>
        <w:keepNext/>
        <w:shd w:val="clear" w:color="auto" w:fill="FFFFFF"/>
        <w:spacing w:line="360" w:lineRule="auto"/>
        <w:jc w:val="center"/>
        <w:rPr>
          <w:b/>
          <w:noProof w:val="0"/>
          <w:color w:val="000000"/>
          <w:lang w:eastAsia="ru-RU"/>
        </w:rPr>
      </w:pPr>
      <w:r>
        <w:rPr>
          <w:b/>
          <w:noProof w:val="0"/>
          <w:color w:val="000000"/>
          <w:lang w:eastAsia="ru-RU"/>
        </w:rPr>
        <w:t xml:space="preserve">2018-2021 METAMS </w:t>
      </w:r>
    </w:p>
    <w:p w:rsidR="00210D6C" w:rsidRDefault="00210D6C" w:rsidP="00210D6C">
      <w:pPr>
        <w:keepNext/>
        <w:shd w:val="clear" w:color="auto" w:fill="FFFFFF"/>
        <w:spacing w:after="200" w:line="276" w:lineRule="auto"/>
        <w:jc w:val="center"/>
        <w:rPr>
          <w:b/>
          <w:noProof w:val="0"/>
          <w:color w:val="000000"/>
          <w:lang w:eastAsia="ru-RU"/>
        </w:rPr>
      </w:pPr>
    </w:p>
    <w:p w:rsidR="00210D6C" w:rsidRDefault="00210D6C" w:rsidP="00210D6C">
      <w:pPr>
        <w:keepNext/>
        <w:numPr>
          <w:ilvl w:val="0"/>
          <w:numId w:val="1"/>
        </w:numPr>
        <w:shd w:val="clear" w:color="auto" w:fill="FFFFFF"/>
        <w:tabs>
          <w:tab w:val="left" w:pos="0"/>
        </w:tabs>
        <w:spacing w:after="200" w:line="276" w:lineRule="auto"/>
        <w:ind w:left="1800"/>
        <w:jc w:val="center"/>
        <w:rPr>
          <w:b/>
          <w:noProof w:val="0"/>
          <w:color w:val="000000"/>
          <w:lang w:eastAsia="ru-RU"/>
        </w:rPr>
      </w:pPr>
      <w:r>
        <w:rPr>
          <w:b/>
          <w:noProof w:val="0"/>
          <w:color w:val="000000"/>
          <w:lang w:eastAsia="ru-RU"/>
        </w:rPr>
        <w:t>BENDROSIOS NUOSTATOS</w:t>
      </w:r>
    </w:p>
    <w:p w:rsidR="00210D6C" w:rsidRDefault="00210D6C" w:rsidP="00210D6C">
      <w:pPr>
        <w:keepNext/>
        <w:shd w:val="clear" w:color="auto" w:fill="FFFFFF"/>
        <w:spacing w:line="276" w:lineRule="auto"/>
        <w:ind w:left="-142"/>
        <w:jc w:val="both"/>
        <w:rPr>
          <w:rFonts w:ascii="Calibri" w:eastAsia="Calibri" w:hAnsi="Calibri" w:cs="Calibri"/>
          <w:noProof w:val="0"/>
          <w:color w:val="000000"/>
          <w:sz w:val="22"/>
          <w:szCs w:val="22"/>
          <w:lang w:eastAsia="ru-RU"/>
        </w:rPr>
      </w:pPr>
      <w:r>
        <w:rPr>
          <w:noProof w:val="0"/>
          <w:color w:val="000000"/>
          <w:lang w:eastAsia="ru-RU"/>
        </w:rPr>
        <w:t xml:space="preserve">         Šalčininkų r. </w:t>
      </w:r>
      <w:proofErr w:type="spellStart"/>
      <w:r>
        <w:rPr>
          <w:noProof w:val="0"/>
          <w:color w:val="000000"/>
          <w:lang w:eastAsia="ru-RU"/>
        </w:rPr>
        <w:t>Jašiūnų</w:t>
      </w:r>
      <w:proofErr w:type="spellEnd"/>
      <w:r>
        <w:rPr>
          <w:noProof w:val="0"/>
          <w:color w:val="000000"/>
          <w:lang w:eastAsia="ru-RU"/>
        </w:rPr>
        <w:t xml:space="preserve"> muzikos mokykla įsteigta 1992 m. rugpjūčio 27 d. Mokyklos kodas – 191417428, adresas -  M. </w:t>
      </w:r>
      <w:proofErr w:type="spellStart"/>
      <w:r>
        <w:rPr>
          <w:noProof w:val="0"/>
          <w:color w:val="000000"/>
          <w:lang w:eastAsia="ru-RU"/>
        </w:rPr>
        <w:t>Balinskio</w:t>
      </w:r>
      <w:proofErr w:type="spellEnd"/>
      <w:r>
        <w:rPr>
          <w:noProof w:val="0"/>
          <w:color w:val="000000"/>
          <w:lang w:eastAsia="ru-RU"/>
        </w:rPr>
        <w:t xml:space="preserve"> g. 16, LT-17249, </w:t>
      </w:r>
      <w:proofErr w:type="spellStart"/>
      <w:r>
        <w:rPr>
          <w:noProof w:val="0"/>
          <w:color w:val="000000"/>
          <w:lang w:eastAsia="ru-RU"/>
        </w:rPr>
        <w:t>Jašiūnų</w:t>
      </w:r>
      <w:proofErr w:type="spellEnd"/>
      <w:r>
        <w:rPr>
          <w:noProof w:val="0"/>
          <w:color w:val="000000"/>
          <w:lang w:eastAsia="ru-RU"/>
        </w:rPr>
        <w:t xml:space="preserve"> mstl., Šalčininkų rajonas, elektroninis paštas – </w:t>
      </w:r>
      <w:hyperlink r:id="rId8" w:history="1">
        <w:r>
          <w:rPr>
            <w:rStyle w:val="Hipersaitas"/>
            <w:noProof w:val="0"/>
            <w:color w:val="0000FF"/>
            <w:lang w:eastAsia="ru-RU"/>
          </w:rPr>
          <w:t>jasiunumuzikosmokykla@gmail.com</w:t>
        </w:r>
      </w:hyperlink>
      <w:r>
        <w:rPr>
          <w:noProof w:val="0"/>
          <w:color w:val="000000"/>
          <w:lang w:eastAsia="ru-RU"/>
        </w:rPr>
        <w:t xml:space="preserve">, tinklapis – </w:t>
      </w:r>
      <w:proofErr w:type="spellStart"/>
      <w:r>
        <w:rPr>
          <w:noProof w:val="0"/>
          <w:color w:val="000000"/>
          <w:lang w:eastAsia="ru-RU"/>
        </w:rPr>
        <w:t>www.jasiunumuzikosmokykla.lt</w:t>
      </w:r>
      <w:proofErr w:type="spellEnd"/>
      <w:r>
        <w:rPr>
          <w:noProof w:val="0"/>
          <w:color w:val="000000"/>
          <w:lang w:eastAsia="ru-RU"/>
        </w:rPr>
        <w:t>, savininkas – Šalčininkų rajono savivaldybė.</w:t>
      </w:r>
    </w:p>
    <w:p w:rsidR="00210D6C" w:rsidRDefault="00210D6C" w:rsidP="00210D6C">
      <w:pPr>
        <w:keepNext/>
        <w:shd w:val="clear" w:color="auto" w:fill="FFFFFF"/>
        <w:spacing w:line="276" w:lineRule="auto"/>
        <w:ind w:left="-142"/>
        <w:jc w:val="both"/>
        <w:rPr>
          <w:noProof w:val="0"/>
          <w:color w:val="000000"/>
          <w:lang w:eastAsia="ru-RU"/>
        </w:rPr>
      </w:pPr>
      <w:r>
        <w:rPr>
          <w:noProof w:val="0"/>
          <w:color w:val="000000"/>
          <w:lang w:eastAsia="ru-RU"/>
        </w:rPr>
        <w:t xml:space="preserve">        Šalčininkų r. </w:t>
      </w:r>
      <w:proofErr w:type="spellStart"/>
      <w:r>
        <w:rPr>
          <w:noProof w:val="0"/>
          <w:color w:val="000000"/>
          <w:lang w:eastAsia="ru-RU"/>
        </w:rPr>
        <w:t>Jašiūnų</w:t>
      </w:r>
      <w:proofErr w:type="spellEnd"/>
      <w:r>
        <w:rPr>
          <w:noProof w:val="0"/>
          <w:color w:val="000000"/>
          <w:lang w:eastAsia="ru-RU"/>
        </w:rPr>
        <w:t xml:space="preserve"> muzikos mokykla – neformaliojo vaikų švietimo ir formalųjį švietimą papildančio ugdymo mokykla.</w:t>
      </w:r>
    </w:p>
    <w:p w:rsidR="00210D6C" w:rsidRDefault="00210D6C" w:rsidP="00210D6C">
      <w:pPr>
        <w:keepNext/>
        <w:shd w:val="clear" w:color="auto" w:fill="FFFFFF"/>
        <w:spacing w:line="276" w:lineRule="auto"/>
        <w:ind w:left="-142"/>
        <w:jc w:val="both"/>
        <w:rPr>
          <w:noProof w:val="0"/>
          <w:color w:val="000000"/>
          <w:lang w:eastAsia="ru-RU"/>
        </w:rPr>
      </w:pPr>
      <w:r>
        <w:rPr>
          <w:noProof w:val="0"/>
          <w:color w:val="000000"/>
          <w:lang w:eastAsia="ru-RU"/>
        </w:rPr>
        <w:t xml:space="preserve">        Strateginio plano tikslas – teisingai pasirinkti mokyklos veiklos tobulinimo kryptis ir prioritetus, efektyviai organizuoti įstaigos veiklą tenkinant Šalčininkų savivaldybės gyventojų meninius poreikius, užtikrinti efektyvų mokyklos darbą, suformuoti priemonių planą ugdymo ir ugdymosi kokybei gerinti.</w:t>
      </w:r>
    </w:p>
    <w:p w:rsidR="00210D6C" w:rsidRDefault="00210D6C" w:rsidP="00210D6C">
      <w:pPr>
        <w:keepNext/>
        <w:shd w:val="clear" w:color="auto" w:fill="FFFFFF"/>
        <w:spacing w:line="276" w:lineRule="auto"/>
        <w:ind w:left="-142"/>
        <w:jc w:val="both"/>
        <w:rPr>
          <w:noProof w:val="0"/>
          <w:color w:val="000000"/>
          <w:lang w:eastAsia="ru-RU"/>
        </w:rPr>
      </w:pPr>
      <w:r>
        <w:rPr>
          <w:noProof w:val="0"/>
          <w:color w:val="000000"/>
          <w:lang w:eastAsia="ru-RU"/>
        </w:rPr>
        <w:t xml:space="preserve">        Strateginio plano paskirtis – išryškinti </w:t>
      </w:r>
      <w:proofErr w:type="spellStart"/>
      <w:r>
        <w:rPr>
          <w:noProof w:val="0"/>
          <w:color w:val="000000"/>
          <w:lang w:eastAsia="ru-RU"/>
        </w:rPr>
        <w:t>Jašiūnų</w:t>
      </w:r>
      <w:proofErr w:type="spellEnd"/>
      <w:r>
        <w:rPr>
          <w:noProof w:val="0"/>
          <w:color w:val="000000"/>
          <w:lang w:eastAsia="ru-RU"/>
        </w:rPr>
        <w:t xml:space="preserve"> muzikos mokyklos 2018-2021 metų veiklos strategijos kryptis, numatyti jų įgyvendinimo priemones ir apibrėžti laukiamus rezultatus. Mokyklai keliami uždaviniai – ne tik, suteikti papildomas muzikines koncepcijas, bet ir tenkinti mokinių pažinimo, ugdymosi ir saviraiškos poreikius. Įgyvendinant strateginio plano kryptis, bus užtikrinama šalies poreikius atitinkanti muzikinio ugdymo kokybė, padidės muzikinio švietimo efektyvumas ir prieinamumas. Sukurta palanki ugdymo aplinka padės vaikams ir jaunumui įgyti profesinei, visuomeninei veiklai ar asmeniniam gyvenimui būtinas kompetencijas.</w:t>
      </w:r>
    </w:p>
    <w:p w:rsidR="00210D6C" w:rsidRDefault="00210D6C" w:rsidP="00210D6C">
      <w:pPr>
        <w:keepNext/>
        <w:shd w:val="clear" w:color="auto" w:fill="FFFFFF"/>
        <w:spacing w:line="276" w:lineRule="auto"/>
        <w:ind w:left="-142"/>
        <w:jc w:val="both"/>
        <w:rPr>
          <w:noProof w:val="0"/>
          <w:color w:val="000000"/>
          <w:lang w:eastAsia="ru-RU"/>
        </w:rPr>
      </w:pPr>
      <w:r>
        <w:rPr>
          <w:noProof w:val="0"/>
          <w:color w:val="000000"/>
          <w:lang w:eastAsia="ru-RU"/>
        </w:rPr>
        <w:t xml:space="preserve">        Strateginis planas parengtas vadovaujantis Lietuvos Respublikos švietimo įstatymu, Lietuvos Respublikos Vyriausybės patvirtintomis Valstybės švietimo 2013-2022 metų strategijos nuostatomis, Lietuvos Respublikos Vyriausybės nutarimais, Švietimo ir mokslo ministro įsakymais, Neformaliojo </w:t>
      </w:r>
      <w:r>
        <w:rPr>
          <w:noProof w:val="0"/>
          <w:color w:val="000000"/>
          <w:lang w:eastAsia="ru-RU"/>
        </w:rPr>
        <w:lastRenderedPageBreak/>
        <w:t>vaikų švietimo koncepcijos įgyvendinimo priemonių planu, mokyklos nuostatais, mokyklos narių pasiūlymais bei rekomendacijomis.</w:t>
      </w:r>
    </w:p>
    <w:p w:rsidR="00210D6C" w:rsidRDefault="00210D6C" w:rsidP="00210D6C">
      <w:pPr>
        <w:keepNext/>
        <w:shd w:val="clear" w:color="auto" w:fill="FFFFFF"/>
        <w:spacing w:line="276" w:lineRule="auto"/>
        <w:ind w:left="-142"/>
        <w:jc w:val="both"/>
        <w:rPr>
          <w:noProof w:val="0"/>
          <w:color w:val="000000"/>
          <w:lang w:eastAsia="ru-RU"/>
        </w:rPr>
      </w:pPr>
      <w:r>
        <w:rPr>
          <w:noProof w:val="0"/>
          <w:color w:val="000000"/>
          <w:lang w:eastAsia="ru-RU"/>
        </w:rPr>
        <w:t xml:space="preserve">        2018-20121 metų strateginio plano projektą rengė mokyklos direktoriaus 2017 m. spalio 10 d.  įsakymu Nr. V1-32 sudaryta darbo grupė:</w:t>
      </w:r>
    </w:p>
    <w:p w:rsidR="00210D6C" w:rsidRDefault="00210D6C" w:rsidP="00210D6C">
      <w:pPr>
        <w:keepNext/>
        <w:shd w:val="clear" w:color="auto" w:fill="FFFFFF"/>
        <w:spacing w:line="276" w:lineRule="auto"/>
        <w:ind w:left="-142"/>
        <w:jc w:val="both"/>
        <w:rPr>
          <w:noProof w:val="0"/>
          <w:color w:val="000000"/>
          <w:lang w:eastAsia="ru-RU"/>
        </w:rPr>
      </w:pPr>
    </w:p>
    <w:p w:rsidR="00210D6C" w:rsidRDefault="00210D6C" w:rsidP="00210D6C">
      <w:pPr>
        <w:keepNext/>
        <w:numPr>
          <w:ilvl w:val="0"/>
          <w:numId w:val="2"/>
        </w:numPr>
        <w:shd w:val="clear" w:color="auto" w:fill="FFFFFF"/>
        <w:tabs>
          <w:tab w:val="left" w:pos="0"/>
        </w:tabs>
        <w:spacing w:line="276" w:lineRule="auto"/>
        <w:ind w:left="1418"/>
        <w:jc w:val="both"/>
        <w:rPr>
          <w:noProof w:val="0"/>
          <w:color w:val="000000"/>
          <w:lang w:eastAsia="ru-RU"/>
        </w:rPr>
      </w:pPr>
      <w:proofErr w:type="spellStart"/>
      <w:r>
        <w:rPr>
          <w:noProof w:val="0"/>
          <w:color w:val="000000"/>
          <w:lang w:eastAsia="ru-RU"/>
        </w:rPr>
        <w:t>Aleksandr</w:t>
      </w:r>
      <w:proofErr w:type="spellEnd"/>
      <w:r>
        <w:rPr>
          <w:noProof w:val="0"/>
          <w:color w:val="000000"/>
          <w:lang w:eastAsia="ru-RU"/>
        </w:rPr>
        <w:t xml:space="preserve"> </w:t>
      </w:r>
      <w:proofErr w:type="spellStart"/>
      <w:r>
        <w:rPr>
          <w:noProof w:val="0"/>
          <w:color w:val="000000"/>
          <w:lang w:eastAsia="ru-RU"/>
        </w:rPr>
        <w:t>Godovščikov</w:t>
      </w:r>
      <w:proofErr w:type="spellEnd"/>
      <w:r>
        <w:rPr>
          <w:noProof w:val="0"/>
          <w:color w:val="000000"/>
          <w:lang w:eastAsia="ru-RU"/>
        </w:rPr>
        <w:t>, mokyklos direktorius – pirmininkas;</w:t>
      </w:r>
    </w:p>
    <w:p w:rsidR="00210D6C" w:rsidRDefault="00210D6C" w:rsidP="00210D6C">
      <w:pPr>
        <w:keepNext/>
        <w:numPr>
          <w:ilvl w:val="0"/>
          <w:numId w:val="2"/>
        </w:numPr>
        <w:shd w:val="clear" w:color="auto" w:fill="FFFFFF"/>
        <w:tabs>
          <w:tab w:val="left" w:pos="0"/>
        </w:tabs>
        <w:spacing w:line="276" w:lineRule="auto"/>
        <w:ind w:left="1418"/>
        <w:jc w:val="both"/>
        <w:rPr>
          <w:noProof w:val="0"/>
          <w:color w:val="000000"/>
          <w:lang w:eastAsia="ru-RU"/>
        </w:rPr>
      </w:pPr>
      <w:r>
        <w:rPr>
          <w:noProof w:val="0"/>
          <w:color w:val="000000"/>
          <w:lang w:eastAsia="ru-RU"/>
        </w:rPr>
        <w:t xml:space="preserve">Natalija N. </w:t>
      </w:r>
      <w:proofErr w:type="spellStart"/>
      <w:r>
        <w:rPr>
          <w:noProof w:val="0"/>
          <w:color w:val="000000"/>
          <w:lang w:eastAsia="ru-RU"/>
        </w:rPr>
        <w:t>Afanasjeva</w:t>
      </w:r>
      <w:proofErr w:type="spellEnd"/>
      <w:r>
        <w:rPr>
          <w:noProof w:val="0"/>
          <w:color w:val="000000"/>
          <w:lang w:eastAsia="ru-RU"/>
        </w:rPr>
        <w:t>, teorijos skyriaus mokytoja ekspertė – narė;</w:t>
      </w:r>
    </w:p>
    <w:p w:rsidR="00210D6C" w:rsidRDefault="00210D6C" w:rsidP="00210D6C">
      <w:pPr>
        <w:keepNext/>
        <w:numPr>
          <w:ilvl w:val="0"/>
          <w:numId w:val="2"/>
        </w:numPr>
        <w:shd w:val="clear" w:color="auto" w:fill="FFFFFF"/>
        <w:tabs>
          <w:tab w:val="left" w:pos="0"/>
        </w:tabs>
        <w:spacing w:line="276" w:lineRule="auto"/>
        <w:ind w:left="1418"/>
        <w:jc w:val="both"/>
        <w:rPr>
          <w:noProof w:val="0"/>
          <w:color w:val="000000"/>
          <w:lang w:eastAsia="ru-RU"/>
        </w:rPr>
      </w:pPr>
      <w:r>
        <w:rPr>
          <w:noProof w:val="0"/>
          <w:color w:val="000000"/>
          <w:lang w:eastAsia="ru-RU"/>
        </w:rPr>
        <w:t xml:space="preserve">Natalija G. </w:t>
      </w:r>
      <w:proofErr w:type="spellStart"/>
      <w:r>
        <w:rPr>
          <w:noProof w:val="0"/>
          <w:color w:val="000000"/>
          <w:lang w:eastAsia="ru-RU"/>
        </w:rPr>
        <w:t>Afanasjeva</w:t>
      </w:r>
      <w:proofErr w:type="spellEnd"/>
      <w:r>
        <w:rPr>
          <w:noProof w:val="0"/>
          <w:color w:val="000000"/>
          <w:lang w:eastAsia="ru-RU"/>
        </w:rPr>
        <w:t>, fortepijono skyriaus mokytoja metodininkė – narė;</w:t>
      </w:r>
    </w:p>
    <w:p w:rsidR="00210D6C" w:rsidRDefault="00210D6C" w:rsidP="00210D6C">
      <w:pPr>
        <w:keepNext/>
        <w:numPr>
          <w:ilvl w:val="0"/>
          <w:numId w:val="2"/>
        </w:numPr>
        <w:shd w:val="clear" w:color="auto" w:fill="FFFFFF"/>
        <w:tabs>
          <w:tab w:val="left" w:pos="0"/>
        </w:tabs>
        <w:spacing w:line="276" w:lineRule="auto"/>
        <w:ind w:left="1418"/>
        <w:jc w:val="both"/>
        <w:rPr>
          <w:noProof w:val="0"/>
          <w:color w:val="000000"/>
          <w:lang w:eastAsia="ru-RU"/>
        </w:rPr>
      </w:pPr>
      <w:r>
        <w:rPr>
          <w:noProof w:val="0"/>
          <w:color w:val="000000"/>
          <w:lang w:eastAsia="ru-RU"/>
        </w:rPr>
        <w:t xml:space="preserve">Natalija </w:t>
      </w:r>
      <w:proofErr w:type="spellStart"/>
      <w:r>
        <w:rPr>
          <w:noProof w:val="0"/>
          <w:color w:val="000000"/>
          <w:lang w:eastAsia="ru-RU"/>
        </w:rPr>
        <w:t>Godovščikova</w:t>
      </w:r>
      <w:proofErr w:type="spellEnd"/>
      <w:r>
        <w:rPr>
          <w:noProof w:val="0"/>
          <w:color w:val="000000"/>
          <w:lang w:eastAsia="ru-RU"/>
        </w:rPr>
        <w:t>, akordeono skyriaus vyr. .mokytoja – narė;</w:t>
      </w:r>
    </w:p>
    <w:p w:rsidR="00210D6C" w:rsidRDefault="00210D6C" w:rsidP="00210D6C">
      <w:pPr>
        <w:keepNext/>
        <w:numPr>
          <w:ilvl w:val="0"/>
          <w:numId w:val="2"/>
        </w:numPr>
        <w:shd w:val="clear" w:color="auto" w:fill="FFFFFF"/>
        <w:tabs>
          <w:tab w:val="left" w:pos="0"/>
        </w:tabs>
        <w:spacing w:line="276" w:lineRule="auto"/>
        <w:ind w:left="1418"/>
        <w:jc w:val="both"/>
        <w:rPr>
          <w:noProof w:val="0"/>
          <w:color w:val="000000"/>
          <w:lang w:eastAsia="ru-RU"/>
        </w:rPr>
      </w:pPr>
      <w:proofErr w:type="spellStart"/>
      <w:r>
        <w:rPr>
          <w:noProof w:val="0"/>
          <w:color w:val="000000"/>
          <w:lang w:eastAsia="ru-RU"/>
        </w:rPr>
        <w:t>Vitalij</w:t>
      </w:r>
      <w:proofErr w:type="spellEnd"/>
      <w:r>
        <w:rPr>
          <w:noProof w:val="0"/>
          <w:color w:val="000000"/>
          <w:lang w:eastAsia="ru-RU"/>
        </w:rPr>
        <w:t xml:space="preserve"> </w:t>
      </w:r>
      <w:proofErr w:type="spellStart"/>
      <w:r>
        <w:rPr>
          <w:noProof w:val="0"/>
          <w:color w:val="000000"/>
          <w:lang w:eastAsia="ru-RU"/>
        </w:rPr>
        <w:t>Godovščikov</w:t>
      </w:r>
      <w:proofErr w:type="spellEnd"/>
      <w:r>
        <w:rPr>
          <w:noProof w:val="0"/>
          <w:color w:val="000000"/>
          <w:lang w:eastAsia="ru-RU"/>
        </w:rPr>
        <w:t>, pučiamųjų instrumentų skyriaus vyr. mokytojas – narys;</w:t>
      </w:r>
    </w:p>
    <w:p w:rsidR="00210D6C" w:rsidRDefault="00210D6C" w:rsidP="00210D6C">
      <w:pPr>
        <w:keepNext/>
        <w:numPr>
          <w:ilvl w:val="0"/>
          <w:numId w:val="2"/>
        </w:numPr>
        <w:shd w:val="clear" w:color="auto" w:fill="FFFFFF"/>
        <w:tabs>
          <w:tab w:val="left" w:pos="0"/>
        </w:tabs>
        <w:spacing w:line="276" w:lineRule="auto"/>
        <w:ind w:left="1418"/>
        <w:jc w:val="both"/>
        <w:rPr>
          <w:noProof w:val="0"/>
          <w:color w:val="000000"/>
          <w:lang w:eastAsia="ru-RU"/>
        </w:rPr>
      </w:pPr>
      <w:r>
        <w:rPr>
          <w:noProof w:val="0"/>
          <w:color w:val="000000"/>
          <w:lang w:eastAsia="ru-RU"/>
        </w:rPr>
        <w:t xml:space="preserve">Viktorija </w:t>
      </w:r>
      <w:proofErr w:type="spellStart"/>
      <w:r>
        <w:rPr>
          <w:noProof w:val="0"/>
          <w:color w:val="000000"/>
          <w:lang w:eastAsia="ru-RU"/>
        </w:rPr>
        <w:t>Mameniškytė</w:t>
      </w:r>
      <w:proofErr w:type="spellEnd"/>
      <w:r>
        <w:rPr>
          <w:noProof w:val="0"/>
          <w:color w:val="000000"/>
          <w:lang w:eastAsia="ru-RU"/>
        </w:rPr>
        <w:t>, styginių instrumentų skyriaus mokytoja – narė;</w:t>
      </w:r>
    </w:p>
    <w:p w:rsidR="00210D6C" w:rsidRDefault="00210D6C" w:rsidP="00210D6C">
      <w:pPr>
        <w:keepNext/>
        <w:numPr>
          <w:ilvl w:val="0"/>
          <w:numId w:val="2"/>
        </w:numPr>
        <w:shd w:val="clear" w:color="auto" w:fill="FFFFFF"/>
        <w:tabs>
          <w:tab w:val="left" w:pos="0"/>
        </w:tabs>
        <w:spacing w:line="276" w:lineRule="auto"/>
        <w:ind w:left="1418"/>
        <w:jc w:val="both"/>
        <w:rPr>
          <w:noProof w:val="0"/>
          <w:color w:val="000000"/>
          <w:lang w:eastAsia="ru-RU"/>
        </w:rPr>
      </w:pPr>
      <w:proofErr w:type="spellStart"/>
      <w:r>
        <w:rPr>
          <w:noProof w:val="0"/>
          <w:color w:val="000000"/>
          <w:lang w:eastAsia="ru-RU"/>
        </w:rPr>
        <w:t>Henrik</w:t>
      </w:r>
      <w:proofErr w:type="spellEnd"/>
      <w:r>
        <w:rPr>
          <w:noProof w:val="0"/>
          <w:color w:val="000000"/>
          <w:lang w:eastAsia="ru-RU"/>
        </w:rPr>
        <w:t xml:space="preserve"> </w:t>
      </w:r>
      <w:proofErr w:type="spellStart"/>
      <w:r>
        <w:rPr>
          <w:noProof w:val="0"/>
          <w:color w:val="000000"/>
          <w:lang w:eastAsia="ru-RU"/>
        </w:rPr>
        <w:t>Tomaševič</w:t>
      </w:r>
      <w:proofErr w:type="spellEnd"/>
      <w:r>
        <w:rPr>
          <w:noProof w:val="0"/>
          <w:color w:val="000000"/>
          <w:lang w:eastAsia="ru-RU"/>
        </w:rPr>
        <w:t>, mokyklos tarybos pirmininkas – narys;</w:t>
      </w:r>
    </w:p>
    <w:p w:rsidR="00210D6C" w:rsidRDefault="00210D6C" w:rsidP="00210D6C">
      <w:pPr>
        <w:keepNext/>
        <w:numPr>
          <w:ilvl w:val="0"/>
          <w:numId w:val="2"/>
        </w:numPr>
        <w:shd w:val="clear" w:color="auto" w:fill="FFFFFF"/>
        <w:tabs>
          <w:tab w:val="left" w:pos="0"/>
        </w:tabs>
        <w:spacing w:line="276" w:lineRule="auto"/>
        <w:ind w:left="1418"/>
        <w:jc w:val="both"/>
        <w:rPr>
          <w:noProof w:val="0"/>
          <w:color w:val="000000"/>
          <w:lang w:eastAsia="ru-RU"/>
        </w:rPr>
      </w:pPr>
      <w:r>
        <w:rPr>
          <w:noProof w:val="0"/>
          <w:color w:val="000000"/>
          <w:lang w:eastAsia="ru-RU"/>
        </w:rPr>
        <w:t xml:space="preserve">Janina </w:t>
      </w:r>
      <w:proofErr w:type="spellStart"/>
      <w:r>
        <w:rPr>
          <w:noProof w:val="0"/>
          <w:color w:val="000000"/>
          <w:lang w:eastAsia="ru-RU"/>
        </w:rPr>
        <w:t>Snarska</w:t>
      </w:r>
      <w:proofErr w:type="spellEnd"/>
      <w:r>
        <w:rPr>
          <w:noProof w:val="0"/>
          <w:color w:val="000000"/>
          <w:lang w:eastAsia="ru-RU"/>
        </w:rPr>
        <w:t>, mokyklos tarybos narė – narė;</w:t>
      </w:r>
    </w:p>
    <w:p w:rsidR="00210D6C" w:rsidRDefault="00210D6C" w:rsidP="00210D6C">
      <w:pPr>
        <w:keepNext/>
        <w:numPr>
          <w:ilvl w:val="0"/>
          <w:numId w:val="2"/>
        </w:numPr>
        <w:shd w:val="clear" w:color="auto" w:fill="FFFFFF"/>
        <w:tabs>
          <w:tab w:val="left" w:pos="0"/>
        </w:tabs>
        <w:spacing w:line="276" w:lineRule="auto"/>
        <w:ind w:left="1418"/>
        <w:jc w:val="both"/>
        <w:rPr>
          <w:noProof w:val="0"/>
          <w:color w:val="000000"/>
          <w:lang w:eastAsia="ru-RU"/>
        </w:rPr>
      </w:pPr>
      <w:r>
        <w:rPr>
          <w:noProof w:val="0"/>
          <w:color w:val="000000"/>
          <w:lang w:eastAsia="ru-RU"/>
        </w:rPr>
        <w:t xml:space="preserve">Dalia </w:t>
      </w:r>
      <w:proofErr w:type="spellStart"/>
      <w:r>
        <w:rPr>
          <w:noProof w:val="0"/>
          <w:color w:val="000000"/>
          <w:lang w:eastAsia="ru-RU"/>
        </w:rPr>
        <w:t>Falevičienė</w:t>
      </w:r>
      <w:proofErr w:type="spellEnd"/>
      <w:r>
        <w:rPr>
          <w:noProof w:val="0"/>
          <w:color w:val="000000"/>
          <w:lang w:eastAsia="ru-RU"/>
        </w:rPr>
        <w:t>, mokyklos tarybos narė – narė.</w:t>
      </w:r>
    </w:p>
    <w:p w:rsidR="00210D6C" w:rsidRDefault="00210D6C" w:rsidP="00210D6C">
      <w:pPr>
        <w:keepNext/>
        <w:shd w:val="clear" w:color="auto" w:fill="FFFFFF"/>
        <w:spacing w:line="276" w:lineRule="auto"/>
        <w:rPr>
          <w:noProof w:val="0"/>
          <w:color w:val="000000"/>
          <w:lang w:eastAsia="ru-RU"/>
        </w:rPr>
      </w:pPr>
    </w:p>
    <w:p w:rsidR="00210D6C" w:rsidRDefault="00210D6C" w:rsidP="00210D6C">
      <w:pPr>
        <w:keepNext/>
        <w:numPr>
          <w:ilvl w:val="0"/>
          <w:numId w:val="1"/>
        </w:numPr>
        <w:shd w:val="clear" w:color="auto" w:fill="FFFFFF"/>
        <w:tabs>
          <w:tab w:val="left" w:pos="0"/>
        </w:tabs>
        <w:spacing w:after="200" w:line="276" w:lineRule="auto"/>
        <w:ind w:left="1800"/>
        <w:jc w:val="center"/>
        <w:rPr>
          <w:b/>
          <w:noProof w:val="0"/>
          <w:color w:val="000000"/>
          <w:lang w:eastAsia="ru-RU"/>
        </w:rPr>
      </w:pPr>
      <w:r>
        <w:rPr>
          <w:b/>
          <w:noProof w:val="0"/>
          <w:color w:val="000000"/>
          <w:lang w:eastAsia="ru-RU"/>
        </w:rPr>
        <w:t>VIDAUS  ANALIZĖ</w:t>
      </w:r>
    </w:p>
    <w:p w:rsidR="00210D6C" w:rsidRDefault="00210D6C" w:rsidP="00210D6C">
      <w:pPr>
        <w:keepNext/>
        <w:shd w:val="clear" w:color="auto" w:fill="FFFFFF"/>
        <w:tabs>
          <w:tab w:val="left" w:pos="0"/>
        </w:tabs>
        <w:spacing w:line="276" w:lineRule="auto"/>
        <w:jc w:val="center"/>
        <w:rPr>
          <w:b/>
          <w:noProof w:val="0"/>
          <w:color w:val="000000"/>
          <w:lang w:eastAsia="ru-RU"/>
        </w:rPr>
      </w:pPr>
    </w:p>
    <w:p w:rsidR="00210D6C" w:rsidRDefault="00210D6C" w:rsidP="00210D6C">
      <w:pPr>
        <w:keepNext/>
        <w:shd w:val="clear" w:color="auto" w:fill="FFFFFF"/>
        <w:spacing w:line="276" w:lineRule="auto"/>
        <w:jc w:val="both"/>
        <w:rPr>
          <w:noProof w:val="0"/>
          <w:color w:val="000000"/>
          <w:lang w:eastAsia="ru-RU"/>
        </w:rPr>
      </w:pPr>
      <w:r>
        <w:rPr>
          <w:noProof w:val="0"/>
          <w:color w:val="000000"/>
          <w:lang w:eastAsia="ru-RU"/>
        </w:rPr>
        <w:t xml:space="preserve">     1. Mokyklos struktūra:</w:t>
      </w:r>
    </w:p>
    <w:p w:rsidR="00210D6C" w:rsidRDefault="00EF4DAD" w:rsidP="00210D6C">
      <w:pPr>
        <w:keepNext/>
        <w:shd w:val="clear" w:color="auto" w:fill="FFFFFF"/>
        <w:spacing w:line="276" w:lineRule="auto"/>
        <w:jc w:val="both"/>
        <w:rPr>
          <w:noProof w:val="0"/>
          <w:color w:val="000000"/>
          <w:lang w:eastAsia="ru-RU"/>
        </w:rPr>
      </w:pPr>
      <w:r>
        <w:rPr>
          <w:noProof w:val="0"/>
          <w:color w:val="000000"/>
          <w:lang w:eastAsia="ru-RU"/>
        </w:rPr>
        <w:t xml:space="preserve">     -   </w:t>
      </w:r>
      <w:r w:rsidR="00210D6C">
        <w:rPr>
          <w:noProof w:val="0"/>
          <w:color w:val="000000"/>
          <w:lang w:eastAsia="ru-RU"/>
        </w:rPr>
        <w:t>mokyklai vadovauja direktorius;</w:t>
      </w:r>
    </w:p>
    <w:p w:rsidR="00210D6C" w:rsidRDefault="00210D6C" w:rsidP="00210D6C">
      <w:pPr>
        <w:keepNext/>
        <w:shd w:val="clear" w:color="auto" w:fill="FFFFFF"/>
        <w:spacing w:line="276" w:lineRule="auto"/>
        <w:jc w:val="both"/>
        <w:rPr>
          <w:noProof w:val="0"/>
          <w:color w:val="000000"/>
          <w:lang w:eastAsia="ru-RU"/>
        </w:rPr>
      </w:pPr>
      <w:r>
        <w:rPr>
          <w:noProof w:val="0"/>
          <w:color w:val="000000"/>
          <w:lang w:eastAsia="ru-RU"/>
        </w:rPr>
        <w:t xml:space="preserve">     -  mokykloje dirba 9 mokytojai. Jų kvalifikacinės kategorijos: 2 mokytojai ekspertai, 2 mokytojai metodininkai, 3 vyresnieji mokytojai, 2 mokytojai;</w:t>
      </w:r>
    </w:p>
    <w:p w:rsidR="00210D6C" w:rsidRDefault="00EF4DAD" w:rsidP="00210D6C">
      <w:pPr>
        <w:keepNext/>
        <w:shd w:val="clear" w:color="auto" w:fill="FFFFFF"/>
        <w:spacing w:line="276" w:lineRule="auto"/>
        <w:jc w:val="both"/>
        <w:rPr>
          <w:noProof w:val="0"/>
          <w:color w:val="000000"/>
          <w:lang w:eastAsia="ru-RU"/>
        </w:rPr>
      </w:pPr>
      <w:r>
        <w:rPr>
          <w:noProof w:val="0"/>
          <w:color w:val="000000"/>
          <w:lang w:eastAsia="ru-RU"/>
        </w:rPr>
        <w:t xml:space="preserve">     -  </w:t>
      </w:r>
      <w:r w:rsidR="00210D6C">
        <w:rPr>
          <w:noProof w:val="0"/>
          <w:color w:val="000000"/>
          <w:lang w:eastAsia="ru-RU"/>
        </w:rPr>
        <w:t>mokykloje veikia mokyklos ir mokytojų tarybos, metodinė grupė;</w:t>
      </w:r>
    </w:p>
    <w:p w:rsidR="00210D6C" w:rsidRDefault="00210D6C" w:rsidP="00210D6C">
      <w:pPr>
        <w:keepNext/>
        <w:shd w:val="clear" w:color="auto" w:fill="FFFFFF"/>
        <w:spacing w:line="276" w:lineRule="auto"/>
        <w:jc w:val="both"/>
        <w:rPr>
          <w:noProof w:val="0"/>
          <w:color w:val="000000"/>
          <w:lang w:eastAsia="ru-RU"/>
        </w:rPr>
      </w:pPr>
      <w:r>
        <w:rPr>
          <w:noProof w:val="0"/>
          <w:color w:val="000000"/>
          <w:lang w:eastAsia="ru-RU"/>
        </w:rPr>
        <w:t xml:space="preserve">     -  mokykloje veikia penki ugdymo skyriai: teorijos, fortepijono, akordeono, pučiamųjų instrumentų, styginių instrumentų.</w:t>
      </w:r>
    </w:p>
    <w:p w:rsidR="00210D6C" w:rsidRDefault="00210D6C" w:rsidP="00210D6C">
      <w:pPr>
        <w:keepNext/>
        <w:shd w:val="clear" w:color="auto" w:fill="FFFFFF"/>
        <w:spacing w:line="276" w:lineRule="auto"/>
        <w:jc w:val="both"/>
        <w:rPr>
          <w:noProof w:val="0"/>
          <w:color w:val="000000"/>
          <w:lang w:eastAsia="ru-RU"/>
        </w:rPr>
      </w:pPr>
    </w:p>
    <w:p w:rsidR="00210D6C" w:rsidRDefault="00210D6C" w:rsidP="00210D6C">
      <w:pPr>
        <w:keepNext/>
        <w:shd w:val="clear" w:color="auto" w:fill="FFFFFF"/>
        <w:spacing w:line="276" w:lineRule="auto"/>
        <w:jc w:val="both"/>
        <w:rPr>
          <w:noProof w:val="0"/>
          <w:color w:val="000000"/>
          <w:lang w:eastAsia="ru-RU"/>
        </w:rPr>
      </w:pPr>
      <w:r>
        <w:rPr>
          <w:noProof w:val="0"/>
          <w:color w:val="000000"/>
          <w:lang w:eastAsia="ru-RU"/>
        </w:rPr>
        <w:t xml:space="preserve">     2. Finansiniai ištekliai:</w:t>
      </w:r>
    </w:p>
    <w:p w:rsidR="00210D6C" w:rsidRDefault="00210D6C" w:rsidP="00210D6C">
      <w:pPr>
        <w:keepNext/>
        <w:shd w:val="clear" w:color="auto" w:fill="FFFFFF"/>
        <w:spacing w:line="276" w:lineRule="auto"/>
        <w:jc w:val="both"/>
        <w:rPr>
          <w:noProof w:val="0"/>
          <w:color w:val="000000"/>
          <w:lang w:eastAsia="ru-RU"/>
        </w:rPr>
      </w:pPr>
      <w:r>
        <w:rPr>
          <w:noProof w:val="0"/>
          <w:color w:val="000000"/>
          <w:lang w:eastAsia="ru-RU"/>
        </w:rPr>
        <w:t xml:space="preserve">     -  mokyklos lėšas sudaro: savivaldybės biudžeto lėšos, specialiųjų programų lėšos, rajono mokyklų skiriamos krepšelio lėšos;</w:t>
      </w:r>
    </w:p>
    <w:p w:rsidR="00210D6C" w:rsidRDefault="00EF4DAD" w:rsidP="00210D6C">
      <w:pPr>
        <w:keepNext/>
        <w:shd w:val="clear" w:color="auto" w:fill="FFFFFF"/>
        <w:spacing w:line="276" w:lineRule="auto"/>
        <w:jc w:val="both"/>
        <w:rPr>
          <w:noProof w:val="0"/>
          <w:color w:val="000000"/>
          <w:lang w:eastAsia="ru-RU"/>
        </w:rPr>
      </w:pPr>
      <w:r>
        <w:rPr>
          <w:noProof w:val="0"/>
          <w:color w:val="000000"/>
          <w:lang w:eastAsia="ru-RU"/>
        </w:rPr>
        <w:t xml:space="preserve">      - </w:t>
      </w:r>
      <w:r w:rsidR="00210D6C">
        <w:rPr>
          <w:noProof w:val="0"/>
          <w:color w:val="000000"/>
          <w:lang w:eastAsia="ru-RU"/>
        </w:rPr>
        <w:t>lėšos naudojamos pagal steigėjo patvirtintas sąmatas, biudžeto lėšų panaudojimas, ataskaitos teikiamos Švietimo įstaigų apskaitos skyriui;</w:t>
      </w:r>
    </w:p>
    <w:p w:rsidR="00210D6C" w:rsidRDefault="00210D6C" w:rsidP="00210D6C">
      <w:pPr>
        <w:keepNext/>
        <w:shd w:val="clear" w:color="auto" w:fill="FFFFFF"/>
        <w:spacing w:line="276" w:lineRule="auto"/>
        <w:jc w:val="both"/>
        <w:rPr>
          <w:noProof w:val="0"/>
          <w:color w:val="000000"/>
          <w:lang w:eastAsia="ru-RU"/>
        </w:rPr>
      </w:pPr>
      <w:r>
        <w:rPr>
          <w:noProof w:val="0"/>
          <w:color w:val="000000"/>
          <w:lang w:eastAsia="ru-RU"/>
        </w:rPr>
        <w:t xml:space="preserve">      - buhalterinė apskaita mokykloje vykdoma remiantis Lietuvos Respublikos Vyriausybės patvirtintais įstatymais ir norminiais aktais bei mokyklos apskaitos politika;</w:t>
      </w:r>
    </w:p>
    <w:p w:rsidR="00210D6C" w:rsidRDefault="00210D6C" w:rsidP="00210D6C">
      <w:pPr>
        <w:keepNext/>
        <w:shd w:val="clear" w:color="auto" w:fill="FFFFFF"/>
        <w:spacing w:line="276" w:lineRule="auto"/>
        <w:jc w:val="both"/>
        <w:rPr>
          <w:noProof w:val="0"/>
          <w:color w:val="000000"/>
          <w:lang w:eastAsia="ru-RU"/>
        </w:rPr>
      </w:pPr>
      <w:r>
        <w:rPr>
          <w:noProof w:val="0"/>
          <w:color w:val="000000"/>
          <w:lang w:eastAsia="ru-RU"/>
        </w:rPr>
        <w:t xml:space="preserve">  </w:t>
      </w:r>
    </w:p>
    <w:p w:rsidR="00210D6C" w:rsidRDefault="00210D6C" w:rsidP="00210D6C">
      <w:pPr>
        <w:keepNext/>
        <w:shd w:val="clear" w:color="auto" w:fill="FFFFFF"/>
        <w:spacing w:line="276" w:lineRule="auto"/>
        <w:jc w:val="both"/>
        <w:rPr>
          <w:noProof w:val="0"/>
          <w:color w:val="000000"/>
          <w:lang w:eastAsia="ru-RU"/>
        </w:rPr>
      </w:pPr>
      <w:r>
        <w:rPr>
          <w:noProof w:val="0"/>
          <w:color w:val="000000"/>
          <w:lang w:eastAsia="ru-RU"/>
        </w:rPr>
        <w:t xml:space="preserve">     3. Planavimo sistema:</w:t>
      </w:r>
    </w:p>
    <w:p w:rsidR="00210D6C" w:rsidRDefault="00210D6C" w:rsidP="00210D6C">
      <w:pPr>
        <w:keepNext/>
        <w:shd w:val="clear" w:color="auto" w:fill="FFFFFF"/>
        <w:spacing w:line="276" w:lineRule="auto"/>
        <w:jc w:val="both"/>
        <w:rPr>
          <w:noProof w:val="0"/>
          <w:color w:val="000000"/>
          <w:lang w:eastAsia="ru-RU"/>
        </w:rPr>
      </w:pPr>
      <w:r>
        <w:rPr>
          <w:noProof w:val="0"/>
          <w:color w:val="000000"/>
          <w:lang w:eastAsia="ru-RU"/>
        </w:rPr>
        <w:t xml:space="preserve">      -  mokyklos strateginis planas;</w:t>
      </w:r>
    </w:p>
    <w:p w:rsidR="00210D6C" w:rsidRDefault="00210D6C" w:rsidP="00210D6C">
      <w:pPr>
        <w:keepNext/>
        <w:shd w:val="clear" w:color="auto" w:fill="FFFFFF"/>
        <w:spacing w:line="276" w:lineRule="auto"/>
        <w:jc w:val="both"/>
        <w:rPr>
          <w:noProof w:val="0"/>
          <w:color w:val="000000"/>
          <w:lang w:eastAsia="ru-RU"/>
        </w:rPr>
      </w:pPr>
      <w:r>
        <w:rPr>
          <w:noProof w:val="0"/>
          <w:color w:val="000000"/>
          <w:lang w:eastAsia="ru-RU"/>
        </w:rPr>
        <w:t xml:space="preserve">      -  metų veiklos planas;</w:t>
      </w:r>
    </w:p>
    <w:p w:rsidR="00210D6C" w:rsidRDefault="00210D6C" w:rsidP="00210D6C">
      <w:pPr>
        <w:keepNext/>
        <w:shd w:val="clear" w:color="auto" w:fill="FFFFFF"/>
        <w:spacing w:line="276" w:lineRule="auto"/>
        <w:jc w:val="both"/>
        <w:rPr>
          <w:noProof w:val="0"/>
          <w:color w:val="000000"/>
          <w:lang w:eastAsia="ru-RU"/>
        </w:rPr>
      </w:pPr>
      <w:r>
        <w:rPr>
          <w:noProof w:val="0"/>
          <w:color w:val="000000"/>
          <w:lang w:eastAsia="ru-RU"/>
        </w:rPr>
        <w:t xml:space="preserve">      -  ugdymo planas;</w:t>
      </w:r>
    </w:p>
    <w:p w:rsidR="00210D6C" w:rsidRDefault="00210D6C" w:rsidP="00210D6C">
      <w:pPr>
        <w:keepNext/>
        <w:shd w:val="clear" w:color="auto" w:fill="FFFFFF"/>
        <w:spacing w:line="276" w:lineRule="auto"/>
        <w:jc w:val="both"/>
        <w:rPr>
          <w:noProof w:val="0"/>
          <w:color w:val="000000"/>
          <w:lang w:eastAsia="ru-RU"/>
        </w:rPr>
      </w:pPr>
      <w:r>
        <w:rPr>
          <w:noProof w:val="0"/>
          <w:color w:val="000000"/>
          <w:lang w:eastAsia="ru-RU"/>
        </w:rPr>
        <w:t xml:space="preserve">      -  mokomųjų dalykų programos;</w:t>
      </w:r>
    </w:p>
    <w:p w:rsidR="00210D6C" w:rsidRDefault="00210D6C" w:rsidP="00210D6C">
      <w:pPr>
        <w:keepNext/>
        <w:shd w:val="clear" w:color="auto" w:fill="FFFFFF"/>
        <w:spacing w:line="276" w:lineRule="auto"/>
        <w:jc w:val="both"/>
        <w:rPr>
          <w:noProof w:val="0"/>
          <w:color w:val="000000"/>
          <w:lang w:eastAsia="ru-RU"/>
        </w:rPr>
      </w:pPr>
      <w:r>
        <w:rPr>
          <w:noProof w:val="0"/>
          <w:color w:val="000000"/>
          <w:lang w:eastAsia="ru-RU"/>
        </w:rPr>
        <w:t xml:space="preserve">      -  individualieji dalykų planai;</w:t>
      </w:r>
    </w:p>
    <w:p w:rsidR="00210D6C" w:rsidRDefault="00210D6C" w:rsidP="00210D6C">
      <w:pPr>
        <w:keepNext/>
        <w:shd w:val="clear" w:color="auto" w:fill="FFFFFF"/>
        <w:spacing w:line="276" w:lineRule="auto"/>
        <w:jc w:val="both"/>
        <w:rPr>
          <w:noProof w:val="0"/>
          <w:color w:val="000000"/>
          <w:lang w:eastAsia="ru-RU"/>
        </w:rPr>
      </w:pPr>
      <w:r>
        <w:rPr>
          <w:noProof w:val="0"/>
          <w:color w:val="000000"/>
          <w:lang w:eastAsia="ru-RU"/>
        </w:rPr>
        <w:t xml:space="preserve">      -  mokyklos tarybos veiklos planas;</w:t>
      </w:r>
    </w:p>
    <w:p w:rsidR="00210D6C" w:rsidRDefault="00210D6C" w:rsidP="00210D6C">
      <w:pPr>
        <w:keepNext/>
        <w:shd w:val="clear" w:color="auto" w:fill="FFFFFF"/>
        <w:spacing w:line="276" w:lineRule="auto"/>
        <w:jc w:val="both"/>
        <w:rPr>
          <w:noProof w:val="0"/>
          <w:color w:val="000000"/>
          <w:lang w:eastAsia="ru-RU"/>
        </w:rPr>
      </w:pPr>
      <w:r>
        <w:rPr>
          <w:noProof w:val="0"/>
          <w:color w:val="000000"/>
          <w:lang w:eastAsia="ru-RU"/>
        </w:rPr>
        <w:t xml:space="preserve">      -  mokytojų tarybos veiklos planas;</w:t>
      </w:r>
    </w:p>
    <w:p w:rsidR="00210D6C" w:rsidRDefault="00210D6C" w:rsidP="00210D6C">
      <w:pPr>
        <w:keepNext/>
        <w:shd w:val="clear" w:color="auto" w:fill="FFFFFF"/>
        <w:spacing w:line="276" w:lineRule="auto"/>
        <w:jc w:val="both"/>
        <w:rPr>
          <w:noProof w:val="0"/>
          <w:color w:val="000000"/>
          <w:lang w:eastAsia="ru-RU"/>
        </w:rPr>
      </w:pPr>
      <w:r>
        <w:rPr>
          <w:noProof w:val="0"/>
          <w:color w:val="000000"/>
          <w:lang w:eastAsia="ru-RU"/>
        </w:rPr>
        <w:t xml:space="preserve">      -  metodinės grupės veiklos planas;</w:t>
      </w:r>
    </w:p>
    <w:p w:rsidR="00210D6C" w:rsidRDefault="00210D6C" w:rsidP="00210D6C">
      <w:pPr>
        <w:keepNext/>
        <w:shd w:val="clear" w:color="auto" w:fill="FFFFFF"/>
        <w:spacing w:line="276" w:lineRule="auto"/>
        <w:jc w:val="both"/>
        <w:rPr>
          <w:noProof w:val="0"/>
          <w:color w:val="000000"/>
          <w:lang w:eastAsia="ru-RU"/>
        </w:rPr>
      </w:pPr>
      <w:r>
        <w:rPr>
          <w:noProof w:val="0"/>
          <w:color w:val="000000"/>
          <w:lang w:eastAsia="ru-RU"/>
        </w:rPr>
        <w:t xml:space="preserve">      -  ugdymo proceso priežiūros planas.</w:t>
      </w:r>
    </w:p>
    <w:p w:rsidR="00210D6C" w:rsidRDefault="00210D6C" w:rsidP="00210D6C">
      <w:pPr>
        <w:keepNext/>
        <w:shd w:val="clear" w:color="auto" w:fill="FFFFFF"/>
        <w:spacing w:line="276" w:lineRule="auto"/>
        <w:jc w:val="center"/>
        <w:rPr>
          <w:b/>
          <w:noProof w:val="0"/>
          <w:color w:val="000000"/>
          <w:lang w:eastAsia="ru-RU"/>
        </w:rPr>
      </w:pPr>
      <w:r>
        <w:rPr>
          <w:b/>
          <w:noProof w:val="0"/>
          <w:color w:val="000000"/>
          <w:lang w:eastAsia="ru-RU"/>
        </w:rPr>
        <w:lastRenderedPageBreak/>
        <w:t>III.    MOKYKLOS  SSGG ANALIZĖ</w:t>
      </w:r>
    </w:p>
    <w:p w:rsidR="00210D6C" w:rsidRDefault="00210D6C" w:rsidP="00210D6C">
      <w:pPr>
        <w:keepNext/>
        <w:shd w:val="clear" w:color="auto" w:fill="FFFFFF"/>
        <w:spacing w:line="276" w:lineRule="auto"/>
        <w:jc w:val="center"/>
        <w:rPr>
          <w:b/>
          <w:noProof w:val="0"/>
          <w:color w:val="000000"/>
          <w:lang w:eastAsia="ru-RU"/>
        </w:rPr>
      </w:pPr>
    </w:p>
    <w:tbl>
      <w:tblPr>
        <w:tblW w:w="94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607"/>
        <w:gridCol w:w="4858"/>
      </w:tblGrid>
      <w:tr w:rsidR="00210D6C" w:rsidTr="00210D6C">
        <w:tc>
          <w:tcPr>
            <w:tcW w:w="4608" w:type="dxa"/>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hideMark/>
          </w:tcPr>
          <w:p w:rsidR="00210D6C" w:rsidRDefault="00210D6C">
            <w:pPr>
              <w:keepNext/>
              <w:shd w:val="clear" w:color="auto" w:fill="FFFFFF"/>
              <w:spacing w:after="200" w:line="276" w:lineRule="auto"/>
              <w:jc w:val="center"/>
              <w:rPr>
                <w:b/>
                <w:noProof w:val="0"/>
                <w:color w:val="000000"/>
                <w:lang w:eastAsia="ru-RU"/>
              </w:rPr>
            </w:pPr>
            <w:r>
              <w:rPr>
                <w:b/>
                <w:noProof w:val="0"/>
                <w:color w:val="000000"/>
                <w:lang w:eastAsia="ru-RU"/>
              </w:rPr>
              <w:t>Stipriosios pusės</w:t>
            </w:r>
          </w:p>
        </w:tc>
        <w:tc>
          <w:tcPr>
            <w:tcW w:w="4860" w:type="dxa"/>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hideMark/>
          </w:tcPr>
          <w:p w:rsidR="00210D6C" w:rsidRDefault="00210D6C">
            <w:pPr>
              <w:keepNext/>
              <w:shd w:val="clear" w:color="auto" w:fill="FFFFFF"/>
              <w:spacing w:after="200" w:line="276" w:lineRule="auto"/>
              <w:jc w:val="center"/>
              <w:rPr>
                <w:b/>
                <w:noProof w:val="0"/>
                <w:color w:val="000000"/>
                <w:lang w:eastAsia="ru-RU"/>
              </w:rPr>
            </w:pPr>
            <w:r>
              <w:rPr>
                <w:b/>
                <w:noProof w:val="0"/>
                <w:color w:val="000000"/>
                <w:lang w:eastAsia="ru-RU"/>
              </w:rPr>
              <w:t>Silpnosios pusės</w:t>
            </w:r>
          </w:p>
        </w:tc>
      </w:tr>
      <w:tr w:rsidR="00210D6C" w:rsidTr="00210D6C">
        <w:trPr>
          <w:trHeight w:val="3780"/>
        </w:trPr>
        <w:tc>
          <w:tcPr>
            <w:tcW w:w="4608" w:type="dxa"/>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hideMark/>
          </w:tcPr>
          <w:p w:rsidR="00210D6C" w:rsidRDefault="00210D6C">
            <w:pPr>
              <w:keepNext/>
              <w:shd w:val="clear" w:color="auto" w:fill="FFFFFF"/>
              <w:spacing w:before="100" w:after="100" w:line="276" w:lineRule="auto"/>
              <w:jc w:val="both"/>
              <w:rPr>
                <w:noProof w:val="0"/>
                <w:color w:val="000000"/>
                <w:lang w:eastAsia="ru-RU"/>
              </w:rPr>
            </w:pPr>
            <w:r>
              <w:rPr>
                <w:noProof w:val="0"/>
                <w:color w:val="000000"/>
                <w:lang w:eastAsia="ru-RU"/>
              </w:rPr>
              <w:t xml:space="preserve">     1.  Gera  mokyklos geografinė padėtis (miestelio centras).</w:t>
            </w:r>
          </w:p>
          <w:p w:rsidR="00210D6C" w:rsidRDefault="00210D6C">
            <w:pPr>
              <w:keepNext/>
              <w:shd w:val="clear" w:color="auto" w:fill="FFFFFF"/>
              <w:spacing w:before="100" w:after="100" w:line="276" w:lineRule="auto"/>
              <w:jc w:val="both"/>
              <w:rPr>
                <w:noProof w:val="0"/>
                <w:color w:val="000000"/>
                <w:lang w:eastAsia="ru-RU"/>
              </w:rPr>
            </w:pPr>
            <w:r>
              <w:rPr>
                <w:noProof w:val="0"/>
                <w:color w:val="000000"/>
                <w:lang w:eastAsia="ru-RU"/>
              </w:rPr>
              <w:t xml:space="preserve">     2. Kvalifikuota, iniciatyvi, kūrybinga mokytojų komanda.</w:t>
            </w:r>
          </w:p>
          <w:p w:rsidR="00210D6C" w:rsidRDefault="00210D6C">
            <w:pPr>
              <w:keepNext/>
              <w:shd w:val="clear" w:color="auto" w:fill="FFFFFF"/>
              <w:spacing w:before="100" w:after="100" w:line="276" w:lineRule="auto"/>
              <w:jc w:val="both"/>
              <w:rPr>
                <w:noProof w:val="0"/>
                <w:color w:val="000000"/>
                <w:lang w:eastAsia="ru-RU"/>
              </w:rPr>
            </w:pPr>
            <w:r>
              <w:rPr>
                <w:noProof w:val="0"/>
                <w:color w:val="000000"/>
                <w:lang w:eastAsia="ru-RU"/>
              </w:rPr>
              <w:t xml:space="preserve">     3. Vyraujantis palankus ugdymui mikroklimatas.</w:t>
            </w:r>
          </w:p>
          <w:p w:rsidR="00210D6C" w:rsidRDefault="00210D6C">
            <w:pPr>
              <w:keepNext/>
              <w:shd w:val="clear" w:color="auto" w:fill="FFFFFF"/>
              <w:spacing w:before="100" w:after="100" w:line="276" w:lineRule="auto"/>
              <w:jc w:val="both"/>
              <w:rPr>
                <w:noProof w:val="0"/>
                <w:color w:val="000000"/>
                <w:lang w:eastAsia="ru-RU"/>
              </w:rPr>
            </w:pPr>
            <w:r>
              <w:rPr>
                <w:noProof w:val="0"/>
                <w:color w:val="000000"/>
                <w:lang w:eastAsia="ru-RU"/>
              </w:rPr>
              <w:t xml:space="preserve">     4. Pakankamas kiekis ugdymui būtinų mokymo priemonių, muzikos instrumentų.</w:t>
            </w:r>
          </w:p>
          <w:p w:rsidR="00210D6C" w:rsidRDefault="00210D6C">
            <w:pPr>
              <w:keepNext/>
              <w:shd w:val="clear" w:color="auto" w:fill="FFFFFF"/>
              <w:spacing w:before="100" w:after="100" w:line="276" w:lineRule="auto"/>
              <w:jc w:val="both"/>
              <w:rPr>
                <w:noProof w:val="0"/>
                <w:color w:val="000000"/>
                <w:lang w:eastAsia="ru-RU"/>
              </w:rPr>
            </w:pPr>
            <w:r>
              <w:rPr>
                <w:noProof w:val="0"/>
                <w:color w:val="000000"/>
                <w:lang w:eastAsia="ru-RU"/>
              </w:rPr>
              <w:t xml:space="preserve">     5. Mokytojų  bendradarbiavimas mokykloje.</w:t>
            </w:r>
          </w:p>
        </w:tc>
        <w:tc>
          <w:tcPr>
            <w:tcW w:w="4860" w:type="dxa"/>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hideMark/>
          </w:tcPr>
          <w:p w:rsidR="00210D6C" w:rsidRDefault="00210D6C">
            <w:pPr>
              <w:keepNext/>
              <w:shd w:val="clear" w:color="auto" w:fill="FFFFFF"/>
              <w:spacing w:before="100" w:after="100" w:line="276" w:lineRule="auto"/>
              <w:ind w:left="-72"/>
              <w:jc w:val="both"/>
              <w:rPr>
                <w:noProof w:val="0"/>
                <w:color w:val="000000"/>
                <w:lang w:eastAsia="ru-RU"/>
              </w:rPr>
            </w:pPr>
            <w:r>
              <w:rPr>
                <w:noProof w:val="0"/>
                <w:color w:val="000000"/>
                <w:lang w:eastAsia="ru-RU"/>
              </w:rPr>
              <w:t xml:space="preserve">      1. Nėra galimybės priimti visų, norinčių mokytis.</w:t>
            </w:r>
          </w:p>
          <w:p w:rsidR="00210D6C" w:rsidRDefault="00210D6C">
            <w:pPr>
              <w:keepNext/>
              <w:shd w:val="clear" w:color="auto" w:fill="FFFFFF"/>
              <w:spacing w:before="100" w:after="100" w:line="276" w:lineRule="auto"/>
              <w:ind w:left="-72"/>
              <w:jc w:val="both"/>
              <w:rPr>
                <w:noProof w:val="0"/>
                <w:color w:val="000000"/>
                <w:lang w:eastAsia="ru-RU"/>
              </w:rPr>
            </w:pPr>
            <w:r>
              <w:rPr>
                <w:noProof w:val="0"/>
                <w:color w:val="000000"/>
                <w:lang w:eastAsia="ru-RU"/>
              </w:rPr>
              <w:t xml:space="preserve">     2. Mokykla neturi savo patalpų,  užsiėmimai prasideda 14.45 val.</w:t>
            </w:r>
          </w:p>
          <w:p w:rsidR="00210D6C" w:rsidRDefault="00210D6C">
            <w:pPr>
              <w:keepNext/>
              <w:shd w:val="clear" w:color="auto" w:fill="FFFFFF"/>
              <w:spacing w:before="100" w:after="100" w:line="276" w:lineRule="auto"/>
              <w:ind w:left="-72"/>
              <w:jc w:val="both"/>
              <w:rPr>
                <w:noProof w:val="0"/>
                <w:color w:val="000000"/>
                <w:lang w:eastAsia="ru-RU"/>
              </w:rPr>
            </w:pPr>
            <w:r>
              <w:rPr>
                <w:noProof w:val="0"/>
                <w:color w:val="000000"/>
                <w:lang w:eastAsia="ru-RU"/>
              </w:rPr>
              <w:t xml:space="preserve">     3. Nevykdoma projektinė veikla.</w:t>
            </w:r>
          </w:p>
          <w:p w:rsidR="00210D6C" w:rsidRDefault="00210D6C">
            <w:pPr>
              <w:keepNext/>
              <w:shd w:val="clear" w:color="auto" w:fill="FFFFFF"/>
              <w:spacing w:before="100" w:after="100" w:line="276" w:lineRule="auto"/>
              <w:ind w:left="-72"/>
              <w:jc w:val="both"/>
              <w:rPr>
                <w:noProof w:val="0"/>
                <w:color w:val="000000"/>
                <w:lang w:eastAsia="ru-RU"/>
              </w:rPr>
            </w:pPr>
            <w:r>
              <w:rPr>
                <w:noProof w:val="0"/>
                <w:color w:val="000000"/>
                <w:lang w:eastAsia="ru-RU"/>
              </w:rPr>
              <w:t xml:space="preserve">     4. Nepakankamas tėvų domėjimasis vaiko mokymusi mokykloje.</w:t>
            </w:r>
          </w:p>
        </w:tc>
      </w:tr>
      <w:tr w:rsidR="00210D6C" w:rsidTr="00210D6C">
        <w:tc>
          <w:tcPr>
            <w:tcW w:w="4608" w:type="dxa"/>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hideMark/>
          </w:tcPr>
          <w:p w:rsidR="00210D6C" w:rsidRDefault="00210D6C">
            <w:pPr>
              <w:keepNext/>
              <w:shd w:val="clear" w:color="auto" w:fill="FFFFFF"/>
              <w:spacing w:after="200" w:line="276" w:lineRule="auto"/>
              <w:jc w:val="center"/>
              <w:rPr>
                <w:b/>
                <w:noProof w:val="0"/>
                <w:color w:val="000000"/>
                <w:lang w:eastAsia="ru-RU"/>
              </w:rPr>
            </w:pPr>
            <w:r>
              <w:rPr>
                <w:b/>
                <w:noProof w:val="0"/>
                <w:color w:val="000000"/>
                <w:lang w:eastAsia="ru-RU"/>
              </w:rPr>
              <w:t>Galimybės</w:t>
            </w:r>
          </w:p>
        </w:tc>
        <w:tc>
          <w:tcPr>
            <w:tcW w:w="4860" w:type="dxa"/>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hideMark/>
          </w:tcPr>
          <w:p w:rsidR="00210D6C" w:rsidRDefault="00210D6C">
            <w:pPr>
              <w:keepNext/>
              <w:shd w:val="clear" w:color="auto" w:fill="FFFFFF"/>
              <w:spacing w:after="200" w:line="276" w:lineRule="auto"/>
              <w:jc w:val="center"/>
              <w:rPr>
                <w:b/>
                <w:noProof w:val="0"/>
                <w:color w:val="000000"/>
                <w:lang w:eastAsia="ru-RU"/>
              </w:rPr>
            </w:pPr>
            <w:r>
              <w:rPr>
                <w:b/>
                <w:noProof w:val="0"/>
                <w:color w:val="000000"/>
                <w:lang w:eastAsia="ru-RU"/>
              </w:rPr>
              <w:t>Grėsmės</w:t>
            </w:r>
          </w:p>
        </w:tc>
      </w:tr>
      <w:tr w:rsidR="00210D6C" w:rsidTr="00210D6C">
        <w:tc>
          <w:tcPr>
            <w:tcW w:w="4608" w:type="dxa"/>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tcPr>
          <w:p w:rsidR="00210D6C" w:rsidRDefault="00210D6C">
            <w:pPr>
              <w:keepNext/>
              <w:shd w:val="clear" w:color="auto" w:fill="FFFFFF"/>
              <w:spacing w:before="100" w:after="100" w:line="276" w:lineRule="auto"/>
              <w:jc w:val="both"/>
              <w:rPr>
                <w:noProof w:val="0"/>
                <w:color w:val="000000"/>
                <w:lang w:eastAsia="ru-RU"/>
              </w:rPr>
            </w:pPr>
            <w:r>
              <w:rPr>
                <w:noProof w:val="0"/>
                <w:color w:val="000000"/>
                <w:lang w:eastAsia="ru-RU"/>
              </w:rPr>
              <w:t xml:space="preserve">      1.  2 procentų pajamų mokestis mokyklai.</w:t>
            </w:r>
          </w:p>
          <w:p w:rsidR="00210D6C" w:rsidRDefault="00210D6C">
            <w:pPr>
              <w:keepNext/>
              <w:shd w:val="clear" w:color="auto" w:fill="FFFFFF"/>
              <w:spacing w:before="100" w:after="100" w:line="276" w:lineRule="auto"/>
              <w:jc w:val="both"/>
              <w:rPr>
                <w:noProof w:val="0"/>
                <w:color w:val="000000"/>
                <w:lang w:eastAsia="ru-RU"/>
              </w:rPr>
            </w:pPr>
            <w:r>
              <w:rPr>
                <w:noProof w:val="0"/>
                <w:color w:val="000000"/>
                <w:lang w:eastAsia="ru-RU"/>
              </w:rPr>
              <w:t xml:space="preserve">      2.  Kelti profesinę kvalifikaciją.</w:t>
            </w:r>
          </w:p>
          <w:p w:rsidR="00210D6C" w:rsidRDefault="00210D6C">
            <w:pPr>
              <w:keepNext/>
              <w:shd w:val="clear" w:color="auto" w:fill="FFFFFF"/>
              <w:spacing w:before="100" w:after="100" w:line="276" w:lineRule="auto"/>
              <w:jc w:val="both"/>
              <w:rPr>
                <w:noProof w:val="0"/>
                <w:color w:val="000000"/>
                <w:lang w:eastAsia="ru-RU"/>
              </w:rPr>
            </w:pPr>
            <w:r>
              <w:rPr>
                <w:noProof w:val="0"/>
                <w:color w:val="000000"/>
                <w:lang w:eastAsia="ru-RU"/>
              </w:rPr>
              <w:t xml:space="preserve">      3.  Gilinti mokytojų ir mokinių tėvų dialogą.</w:t>
            </w:r>
          </w:p>
          <w:p w:rsidR="00210D6C" w:rsidRDefault="00210D6C">
            <w:pPr>
              <w:keepNext/>
              <w:shd w:val="clear" w:color="auto" w:fill="FFFFFF"/>
              <w:spacing w:before="100" w:after="100" w:line="276" w:lineRule="auto"/>
              <w:jc w:val="both"/>
              <w:rPr>
                <w:noProof w:val="0"/>
                <w:color w:val="000000"/>
                <w:lang w:eastAsia="ru-RU"/>
              </w:rPr>
            </w:pPr>
            <w:r>
              <w:rPr>
                <w:noProof w:val="0"/>
                <w:color w:val="000000"/>
                <w:lang w:eastAsia="ru-RU"/>
              </w:rPr>
              <w:t xml:space="preserve">     4.  Teikti informaciją tėvams apie vaikų mokymosi pasiekimus ir pažangą bei formuoti teigiamą jų nuomonę apie mokyklą ir jos veiklą.</w:t>
            </w:r>
          </w:p>
          <w:p w:rsidR="00210D6C" w:rsidRDefault="00210D6C">
            <w:pPr>
              <w:keepNext/>
              <w:shd w:val="clear" w:color="auto" w:fill="FFFFFF"/>
              <w:spacing w:before="100" w:after="100" w:line="276" w:lineRule="auto"/>
              <w:jc w:val="both"/>
              <w:rPr>
                <w:noProof w:val="0"/>
                <w:color w:val="000000"/>
                <w:lang w:eastAsia="ru-RU"/>
              </w:rPr>
            </w:pPr>
            <w:r>
              <w:rPr>
                <w:noProof w:val="0"/>
                <w:color w:val="000000"/>
                <w:lang w:eastAsia="ru-RU"/>
              </w:rPr>
              <w:t xml:space="preserve">     5. Rengti muzikinius projektus.</w:t>
            </w:r>
          </w:p>
          <w:p w:rsidR="00210D6C" w:rsidRDefault="00210D6C">
            <w:pPr>
              <w:keepNext/>
              <w:shd w:val="clear" w:color="auto" w:fill="FFFFFF"/>
              <w:spacing w:before="100" w:after="100" w:line="276" w:lineRule="auto"/>
              <w:jc w:val="both"/>
              <w:rPr>
                <w:noProof w:val="0"/>
                <w:color w:val="000000"/>
                <w:lang w:eastAsia="ru-RU"/>
              </w:rPr>
            </w:pPr>
          </w:p>
        </w:tc>
        <w:tc>
          <w:tcPr>
            <w:tcW w:w="4860" w:type="dxa"/>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hideMark/>
          </w:tcPr>
          <w:p w:rsidR="00210D6C" w:rsidRDefault="00210D6C">
            <w:pPr>
              <w:keepNext/>
              <w:shd w:val="clear" w:color="auto" w:fill="FFFFFF"/>
              <w:spacing w:before="100" w:after="100" w:line="276" w:lineRule="auto"/>
              <w:ind w:left="-72"/>
              <w:jc w:val="both"/>
              <w:rPr>
                <w:noProof w:val="0"/>
                <w:color w:val="000000"/>
                <w:lang w:eastAsia="ru-RU"/>
              </w:rPr>
            </w:pPr>
            <w:r>
              <w:rPr>
                <w:noProof w:val="0"/>
                <w:color w:val="000000"/>
                <w:lang w:eastAsia="ru-RU"/>
              </w:rPr>
              <w:t xml:space="preserve">      1. Didelis mokinių užimtumas bendrojo lavinimo mokyklose.</w:t>
            </w:r>
          </w:p>
          <w:p w:rsidR="00210D6C" w:rsidRDefault="00210D6C">
            <w:pPr>
              <w:keepNext/>
              <w:shd w:val="clear" w:color="auto" w:fill="FFFFFF"/>
              <w:spacing w:before="100" w:after="100" w:line="276" w:lineRule="auto"/>
              <w:ind w:left="-72"/>
              <w:jc w:val="both"/>
              <w:rPr>
                <w:noProof w:val="0"/>
                <w:color w:val="000000"/>
                <w:lang w:eastAsia="ru-RU"/>
              </w:rPr>
            </w:pPr>
            <w:r>
              <w:rPr>
                <w:noProof w:val="0"/>
                <w:color w:val="000000"/>
                <w:lang w:eastAsia="ru-RU"/>
              </w:rPr>
              <w:t xml:space="preserve">     2. Dėl demografinės situacijos gali mažėti mokyklą lankančių mokinių skaičius.</w:t>
            </w:r>
          </w:p>
          <w:p w:rsidR="00210D6C" w:rsidRDefault="00210D6C">
            <w:pPr>
              <w:keepNext/>
              <w:shd w:val="clear" w:color="auto" w:fill="FFFFFF"/>
              <w:spacing w:before="100" w:after="100" w:line="276" w:lineRule="auto"/>
              <w:ind w:left="-72"/>
              <w:jc w:val="both"/>
              <w:rPr>
                <w:noProof w:val="0"/>
                <w:color w:val="000000"/>
                <w:lang w:eastAsia="ru-RU"/>
              </w:rPr>
            </w:pPr>
            <w:r>
              <w:rPr>
                <w:noProof w:val="0"/>
                <w:color w:val="000000"/>
                <w:lang w:eastAsia="ru-RU"/>
              </w:rPr>
              <w:t xml:space="preserve">     3. Ne visi mokiniai turi instrumentus namuose.</w:t>
            </w:r>
          </w:p>
          <w:p w:rsidR="00210D6C" w:rsidRDefault="00210D6C">
            <w:pPr>
              <w:keepNext/>
              <w:shd w:val="clear" w:color="auto" w:fill="FFFFFF"/>
              <w:spacing w:before="100" w:after="100" w:line="276" w:lineRule="auto"/>
              <w:ind w:left="-72"/>
              <w:jc w:val="both"/>
              <w:rPr>
                <w:noProof w:val="0"/>
                <w:color w:val="000000"/>
                <w:lang w:eastAsia="ru-RU"/>
              </w:rPr>
            </w:pPr>
            <w:r>
              <w:rPr>
                <w:noProof w:val="0"/>
                <w:color w:val="000000"/>
                <w:lang w:eastAsia="ru-RU"/>
              </w:rPr>
              <w:t xml:space="preserve">     4. Nesant  stabiliam finansavimui, mokykla negali užtikrinti pilno ugdymo programų įgyvendinimo.</w:t>
            </w:r>
          </w:p>
        </w:tc>
      </w:tr>
    </w:tbl>
    <w:p w:rsidR="00210D6C" w:rsidRDefault="00210D6C" w:rsidP="00210D6C">
      <w:pPr>
        <w:keepNext/>
        <w:shd w:val="clear" w:color="auto" w:fill="FFFFFF"/>
        <w:spacing w:line="276" w:lineRule="auto"/>
        <w:jc w:val="center"/>
        <w:rPr>
          <w:b/>
          <w:noProof w:val="0"/>
          <w:color w:val="000000"/>
          <w:lang w:eastAsia="ru-RU"/>
        </w:rPr>
      </w:pPr>
    </w:p>
    <w:p w:rsidR="00210D6C" w:rsidRDefault="00210D6C" w:rsidP="00210D6C">
      <w:pPr>
        <w:keepNext/>
        <w:shd w:val="clear" w:color="auto" w:fill="FFFFFF"/>
        <w:spacing w:line="276" w:lineRule="auto"/>
        <w:jc w:val="center"/>
        <w:rPr>
          <w:b/>
          <w:noProof w:val="0"/>
          <w:color w:val="000000"/>
          <w:lang w:eastAsia="ru-RU"/>
        </w:rPr>
      </w:pPr>
      <w:r>
        <w:rPr>
          <w:b/>
          <w:noProof w:val="0"/>
          <w:color w:val="000000"/>
          <w:lang w:eastAsia="ru-RU"/>
        </w:rPr>
        <w:t>IV.    2018-2021 M. STRATEGINIAI TIKSLAI IR UŽDAVINIAI</w:t>
      </w:r>
    </w:p>
    <w:p w:rsidR="00210D6C" w:rsidRDefault="00210D6C" w:rsidP="00210D6C">
      <w:pPr>
        <w:keepNext/>
        <w:shd w:val="clear" w:color="auto" w:fill="FFFFFF"/>
        <w:spacing w:line="276" w:lineRule="auto"/>
        <w:jc w:val="center"/>
        <w:rPr>
          <w:b/>
          <w:noProof w:val="0"/>
          <w:color w:val="000000"/>
          <w:lang w:eastAsia="ru-RU"/>
        </w:rPr>
      </w:pPr>
    </w:p>
    <w:p w:rsidR="00210D6C" w:rsidRDefault="00210D6C" w:rsidP="00210D6C">
      <w:pPr>
        <w:suppressAutoHyphens/>
        <w:autoSpaceDN w:val="0"/>
        <w:spacing w:line="276" w:lineRule="auto"/>
        <w:ind w:left="360"/>
        <w:jc w:val="center"/>
        <w:textAlignment w:val="baseline"/>
        <w:rPr>
          <w:rFonts w:eastAsia="Calibri"/>
          <w:b/>
          <w:noProof w:val="0"/>
        </w:rPr>
      </w:pPr>
      <w:r>
        <w:rPr>
          <w:rFonts w:eastAsia="Calibri"/>
          <w:b/>
          <w:noProof w:val="0"/>
        </w:rPr>
        <w:t>MOKYKLOS VIZIJA</w:t>
      </w:r>
    </w:p>
    <w:p w:rsidR="00210D6C" w:rsidRDefault="00210D6C" w:rsidP="00210D6C">
      <w:pPr>
        <w:suppressAutoHyphens/>
        <w:autoSpaceDN w:val="0"/>
        <w:spacing w:line="360" w:lineRule="auto"/>
        <w:ind w:firstLine="567"/>
        <w:jc w:val="both"/>
        <w:textAlignment w:val="baseline"/>
        <w:rPr>
          <w:rFonts w:eastAsia="Calibri"/>
          <w:noProof w:val="0"/>
        </w:rPr>
      </w:pPr>
      <w:r>
        <w:rPr>
          <w:rFonts w:eastAsia="Calibri"/>
          <w:noProof w:val="0"/>
        </w:rPr>
        <w:t xml:space="preserve">Šalčininkų r. </w:t>
      </w:r>
      <w:proofErr w:type="spellStart"/>
      <w:r>
        <w:rPr>
          <w:rFonts w:eastAsia="Calibri"/>
          <w:noProof w:val="0"/>
        </w:rPr>
        <w:t>Jašiūnų</w:t>
      </w:r>
      <w:proofErr w:type="spellEnd"/>
      <w:r>
        <w:rPr>
          <w:rFonts w:eastAsia="Calibri"/>
          <w:noProof w:val="0"/>
        </w:rPr>
        <w:t xml:space="preserve"> muzikos mokykla – moderni, saugi, atvira meninio ugdymo įstaiga, ugdanti savarankiškas ir kūrybingas asmenybes.</w:t>
      </w:r>
    </w:p>
    <w:p w:rsidR="00210D6C" w:rsidRDefault="00210D6C" w:rsidP="00210D6C">
      <w:pPr>
        <w:suppressAutoHyphens/>
        <w:autoSpaceDN w:val="0"/>
        <w:spacing w:line="360" w:lineRule="auto"/>
        <w:ind w:firstLine="567"/>
        <w:jc w:val="both"/>
        <w:textAlignment w:val="baseline"/>
        <w:rPr>
          <w:rFonts w:eastAsia="Calibri"/>
          <w:noProof w:val="0"/>
        </w:rPr>
      </w:pPr>
    </w:p>
    <w:p w:rsidR="00210D6C" w:rsidRDefault="00210D6C" w:rsidP="00210D6C">
      <w:pPr>
        <w:suppressAutoHyphens/>
        <w:autoSpaceDN w:val="0"/>
        <w:spacing w:line="360" w:lineRule="auto"/>
        <w:ind w:left="360"/>
        <w:jc w:val="center"/>
        <w:textAlignment w:val="baseline"/>
        <w:rPr>
          <w:rFonts w:eastAsia="Calibri"/>
          <w:noProof w:val="0"/>
        </w:rPr>
      </w:pPr>
      <w:r>
        <w:rPr>
          <w:rFonts w:eastAsia="Calibri"/>
          <w:b/>
          <w:noProof w:val="0"/>
        </w:rPr>
        <w:t>MOKYKLOS MISIJA</w:t>
      </w:r>
      <w:r>
        <w:rPr>
          <w:rFonts w:eastAsia="Calibri"/>
          <w:noProof w:val="0"/>
        </w:rPr>
        <w:t xml:space="preserve"> </w:t>
      </w:r>
    </w:p>
    <w:p w:rsidR="00210D6C" w:rsidRDefault="00210D6C" w:rsidP="00EF4DAD">
      <w:pPr>
        <w:suppressAutoHyphens/>
        <w:autoSpaceDN w:val="0"/>
        <w:spacing w:line="360" w:lineRule="auto"/>
        <w:ind w:firstLine="567"/>
        <w:textAlignment w:val="baseline"/>
        <w:rPr>
          <w:noProof w:val="0"/>
        </w:rPr>
      </w:pPr>
      <w:r>
        <w:rPr>
          <w:rFonts w:eastAsia="Calibri"/>
          <w:noProof w:val="0"/>
        </w:rPr>
        <w:t>Užtikrinti ugdymo tęstinumą, sudaryti sąlygas mokiniams atskleisti kūrybines galias, įgyti asmeniniam, visuomeniniam gyvenimui būtinas kompetencijas.</w:t>
      </w:r>
    </w:p>
    <w:tbl>
      <w:tblPr>
        <w:tblW w:w="1059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72"/>
        <w:gridCol w:w="1606"/>
        <w:gridCol w:w="1702"/>
        <w:gridCol w:w="1702"/>
        <w:gridCol w:w="1514"/>
        <w:gridCol w:w="1560"/>
        <w:gridCol w:w="1134"/>
      </w:tblGrid>
      <w:tr w:rsidR="00210D6C" w:rsidTr="00210D6C">
        <w:tc>
          <w:tcPr>
            <w:tcW w:w="1372" w:type="dxa"/>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hideMark/>
          </w:tcPr>
          <w:p w:rsidR="00210D6C" w:rsidRDefault="00210D6C">
            <w:pPr>
              <w:keepNext/>
              <w:shd w:val="clear" w:color="auto" w:fill="FFFFFF"/>
              <w:jc w:val="center"/>
              <w:rPr>
                <w:b/>
                <w:noProof w:val="0"/>
                <w:lang w:eastAsia="ru-RU"/>
              </w:rPr>
            </w:pPr>
            <w:r>
              <w:rPr>
                <w:b/>
                <w:noProof w:val="0"/>
                <w:sz w:val="22"/>
                <w:szCs w:val="22"/>
                <w:lang w:eastAsia="ru-RU"/>
              </w:rPr>
              <w:lastRenderedPageBreak/>
              <w:t xml:space="preserve">Tikslas </w:t>
            </w:r>
          </w:p>
        </w:tc>
        <w:tc>
          <w:tcPr>
            <w:tcW w:w="1606" w:type="dxa"/>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hideMark/>
          </w:tcPr>
          <w:p w:rsidR="00210D6C" w:rsidRDefault="00210D6C">
            <w:pPr>
              <w:keepNext/>
              <w:shd w:val="clear" w:color="auto" w:fill="FFFFFF"/>
              <w:jc w:val="center"/>
              <w:rPr>
                <w:b/>
                <w:noProof w:val="0"/>
                <w:lang w:eastAsia="ru-RU"/>
              </w:rPr>
            </w:pPr>
            <w:r>
              <w:rPr>
                <w:b/>
                <w:noProof w:val="0"/>
                <w:sz w:val="22"/>
                <w:szCs w:val="22"/>
                <w:lang w:eastAsia="ru-RU"/>
              </w:rPr>
              <w:t xml:space="preserve">Uždaviniai </w:t>
            </w:r>
          </w:p>
        </w:tc>
        <w:tc>
          <w:tcPr>
            <w:tcW w:w="1701" w:type="dxa"/>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hideMark/>
          </w:tcPr>
          <w:p w:rsidR="00210D6C" w:rsidRDefault="00210D6C">
            <w:pPr>
              <w:keepNext/>
              <w:shd w:val="clear" w:color="auto" w:fill="FFFFFF"/>
              <w:jc w:val="center"/>
              <w:rPr>
                <w:b/>
                <w:noProof w:val="0"/>
                <w:lang w:eastAsia="ru-RU"/>
              </w:rPr>
            </w:pPr>
            <w:r>
              <w:rPr>
                <w:b/>
                <w:noProof w:val="0"/>
                <w:sz w:val="22"/>
                <w:szCs w:val="22"/>
                <w:lang w:eastAsia="ru-RU"/>
              </w:rPr>
              <w:t xml:space="preserve">Priemonės </w:t>
            </w:r>
          </w:p>
        </w:tc>
        <w:tc>
          <w:tcPr>
            <w:tcW w:w="1701" w:type="dxa"/>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hideMark/>
          </w:tcPr>
          <w:p w:rsidR="00210D6C" w:rsidRDefault="00210D6C">
            <w:pPr>
              <w:keepNext/>
              <w:shd w:val="clear" w:color="auto" w:fill="FFFFFF"/>
              <w:jc w:val="center"/>
              <w:rPr>
                <w:b/>
                <w:noProof w:val="0"/>
                <w:lang w:eastAsia="ru-RU"/>
              </w:rPr>
            </w:pPr>
            <w:r>
              <w:rPr>
                <w:b/>
                <w:noProof w:val="0"/>
                <w:sz w:val="22"/>
                <w:szCs w:val="22"/>
                <w:lang w:eastAsia="ru-RU"/>
              </w:rPr>
              <w:t>Vertinimo kriterijus</w:t>
            </w:r>
          </w:p>
        </w:tc>
        <w:tc>
          <w:tcPr>
            <w:tcW w:w="1513" w:type="dxa"/>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hideMark/>
          </w:tcPr>
          <w:p w:rsidR="00210D6C" w:rsidRDefault="00210D6C">
            <w:pPr>
              <w:keepNext/>
              <w:shd w:val="clear" w:color="auto" w:fill="FFFFFF"/>
              <w:jc w:val="center"/>
              <w:rPr>
                <w:b/>
                <w:noProof w:val="0"/>
                <w:lang w:eastAsia="ru-RU"/>
              </w:rPr>
            </w:pPr>
            <w:r>
              <w:rPr>
                <w:b/>
                <w:noProof w:val="0"/>
                <w:sz w:val="22"/>
                <w:szCs w:val="22"/>
                <w:lang w:eastAsia="ru-RU"/>
              </w:rPr>
              <w:t>Rezultatas</w:t>
            </w:r>
          </w:p>
        </w:tc>
        <w:tc>
          <w:tcPr>
            <w:tcW w:w="1559" w:type="dxa"/>
            <w:tcBorders>
              <w:top w:val="single" w:sz="4" w:space="0" w:color="000000"/>
              <w:left w:val="single" w:sz="4" w:space="0" w:color="000000"/>
              <w:bottom w:val="single" w:sz="4" w:space="0" w:color="000000"/>
              <w:right w:val="single" w:sz="4" w:space="0" w:color="000000"/>
            </w:tcBorders>
            <w:hideMark/>
          </w:tcPr>
          <w:p w:rsidR="00210D6C" w:rsidRDefault="00210D6C">
            <w:pPr>
              <w:keepNext/>
              <w:shd w:val="clear" w:color="auto" w:fill="FFFFFF"/>
              <w:jc w:val="center"/>
              <w:rPr>
                <w:b/>
                <w:noProof w:val="0"/>
                <w:lang w:eastAsia="ru-RU"/>
              </w:rPr>
            </w:pPr>
            <w:r>
              <w:rPr>
                <w:b/>
                <w:noProof w:val="0"/>
                <w:sz w:val="22"/>
                <w:szCs w:val="22"/>
                <w:lang w:eastAsia="ru-RU"/>
              </w:rPr>
              <w:t>Vykdytojai,</w:t>
            </w:r>
          </w:p>
          <w:p w:rsidR="00210D6C" w:rsidRDefault="00210D6C">
            <w:pPr>
              <w:keepNext/>
              <w:shd w:val="clear" w:color="auto" w:fill="FFFFFF"/>
              <w:jc w:val="center"/>
              <w:rPr>
                <w:b/>
                <w:noProof w:val="0"/>
                <w:lang w:eastAsia="ru-RU"/>
              </w:rPr>
            </w:pPr>
            <w:r>
              <w:rPr>
                <w:b/>
                <w:noProof w:val="0"/>
                <w:sz w:val="22"/>
                <w:szCs w:val="22"/>
                <w:lang w:eastAsia="ru-RU"/>
              </w:rPr>
              <w:t>įgyvendinimo terminas</w:t>
            </w:r>
          </w:p>
        </w:tc>
        <w:tc>
          <w:tcPr>
            <w:tcW w:w="1134" w:type="dxa"/>
            <w:tcBorders>
              <w:top w:val="single" w:sz="4" w:space="0" w:color="000000"/>
              <w:left w:val="single" w:sz="4" w:space="0" w:color="000000"/>
              <w:bottom w:val="single" w:sz="4" w:space="0" w:color="000000"/>
              <w:right w:val="single" w:sz="4" w:space="0" w:color="000000"/>
            </w:tcBorders>
            <w:hideMark/>
          </w:tcPr>
          <w:p w:rsidR="00210D6C" w:rsidRDefault="00210D6C">
            <w:pPr>
              <w:keepNext/>
              <w:shd w:val="clear" w:color="auto" w:fill="FFFFFF"/>
              <w:jc w:val="center"/>
              <w:rPr>
                <w:b/>
                <w:noProof w:val="0"/>
                <w:lang w:eastAsia="ru-RU"/>
              </w:rPr>
            </w:pPr>
            <w:r>
              <w:rPr>
                <w:b/>
                <w:noProof w:val="0"/>
                <w:sz w:val="22"/>
                <w:szCs w:val="22"/>
                <w:lang w:eastAsia="ru-RU"/>
              </w:rPr>
              <w:t>Ištekliai</w:t>
            </w:r>
          </w:p>
        </w:tc>
      </w:tr>
      <w:tr w:rsidR="00210D6C" w:rsidTr="00210D6C">
        <w:tc>
          <w:tcPr>
            <w:tcW w:w="1372" w:type="dxa"/>
            <w:vMerge w:val="restart"/>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tcPr>
          <w:p w:rsidR="00210D6C" w:rsidRDefault="00210D6C">
            <w:pPr>
              <w:keepNext/>
              <w:shd w:val="clear" w:color="auto" w:fill="FFFFFF"/>
              <w:jc w:val="both"/>
              <w:rPr>
                <w:noProof w:val="0"/>
                <w:lang w:eastAsia="ru-RU"/>
              </w:rPr>
            </w:pPr>
          </w:p>
          <w:p w:rsidR="00210D6C" w:rsidRDefault="00210D6C">
            <w:pPr>
              <w:keepNext/>
              <w:shd w:val="clear" w:color="auto" w:fill="FFFFFF"/>
              <w:jc w:val="both"/>
              <w:rPr>
                <w:noProof w:val="0"/>
                <w:lang w:eastAsia="ru-RU"/>
              </w:rPr>
            </w:pPr>
            <w:r>
              <w:rPr>
                <w:noProof w:val="0"/>
                <w:sz w:val="22"/>
                <w:szCs w:val="22"/>
                <w:lang w:eastAsia="ru-RU"/>
              </w:rPr>
              <w:t xml:space="preserve">1.Ugdymo </w:t>
            </w:r>
          </w:p>
          <w:p w:rsidR="00210D6C" w:rsidRDefault="00210D6C">
            <w:pPr>
              <w:keepNext/>
              <w:shd w:val="clear" w:color="auto" w:fill="FFFFFF"/>
              <w:jc w:val="both"/>
              <w:rPr>
                <w:noProof w:val="0"/>
                <w:lang w:eastAsia="ru-RU"/>
              </w:rPr>
            </w:pPr>
            <w:r>
              <w:rPr>
                <w:noProof w:val="0"/>
                <w:sz w:val="22"/>
                <w:szCs w:val="22"/>
                <w:lang w:eastAsia="ru-RU"/>
              </w:rPr>
              <w:t xml:space="preserve"> (-si) prieinamumo ir kokybės užtikrinimas</w:t>
            </w:r>
          </w:p>
        </w:tc>
        <w:tc>
          <w:tcPr>
            <w:tcW w:w="1606" w:type="dxa"/>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hideMark/>
          </w:tcPr>
          <w:p w:rsidR="00210D6C" w:rsidRDefault="00210D6C">
            <w:pPr>
              <w:keepNext/>
              <w:shd w:val="clear" w:color="auto" w:fill="FFFFFF"/>
              <w:jc w:val="both"/>
              <w:rPr>
                <w:noProof w:val="0"/>
                <w:lang w:eastAsia="ru-RU"/>
              </w:rPr>
            </w:pPr>
            <w:r>
              <w:rPr>
                <w:noProof w:val="0"/>
                <w:sz w:val="22"/>
                <w:szCs w:val="22"/>
                <w:lang w:eastAsia="ru-RU"/>
              </w:rPr>
              <w:t>1.1. Atsižvelgiant į aplinkoje vykstančius pokyčius, bendruomenės poreikius ir interesus, keisti ugdymo turinį, tobulinti ugdymo planą ir programas.</w:t>
            </w:r>
          </w:p>
        </w:tc>
        <w:tc>
          <w:tcPr>
            <w:tcW w:w="1701" w:type="dxa"/>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hideMark/>
          </w:tcPr>
          <w:p w:rsidR="00210D6C" w:rsidRDefault="00210D6C">
            <w:pPr>
              <w:keepNext/>
              <w:shd w:val="clear" w:color="auto" w:fill="FFFFFF"/>
              <w:jc w:val="both"/>
              <w:rPr>
                <w:noProof w:val="0"/>
                <w:lang w:eastAsia="ru-RU"/>
              </w:rPr>
            </w:pPr>
            <w:r>
              <w:rPr>
                <w:noProof w:val="0"/>
                <w:sz w:val="22"/>
                <w:szCs w:val="22"/>
                <w:lang w:eastAsia="ru-RU"/>
              </w:rPr>
              <w:t>Atsižvelgiant į finansavimą, bendruomenės narių pasiūlymus, apklausas ir kitais būdais gautą informaciją, atliekamos ugdymo plano ir ugdymo programų pataisos.</w:t>
            </w:r>
          </w:p>
        </w:tc>
        <w:tc>
          <w:tcPr>
            <w:tcW w:w="1701" w:type="dxa"/>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hideMark/>
          </w:tcPr>
          <w:p w:rsidR="00210D6C" w:rsidRDefault="00210D6C">
            <w:pPr>
              <w:keepNext/>
              <w:shd w:val="clear" w:color="auto" w:fill="FFFFFF"/>
              <w:jc w:val="both"/>
              <w:rPr>
                <w:noProof w:val="0"/>
                <w:lang w:eastAsia="ru-RU"/>
              </w:rPr>
            </w:pPr>
            <w:r>
              <w:rPr>
                <w:noProof w:val="0"/>
                <w:sz w:val="22"/>
                <w:szCs w:val="22"/>
                <w:lang w:eastAsia="ru-RU"/>
              </w:rPr>
              <w:t>Ugdymosi rezultatai. Baigusių mokyklą mokinių stojimo į aukštesnės pakopos meninio profilio mokymo įstaigas rezultatai. Metų eigoje išstojusių iš mokyklos mokinių skaičius.</w:t>
            </w:r>
          </w:p>
        </w:tc>
        <w:tc>
          <w:tcPr>
            <w:tcW w:w="1513" w:type="dxa"/>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hideMark/>
          </w:tcPr>
          <w:p w:rsidR="00210D6C" w:rsidRDefault="00210D6C">
            <w:pPr>
              <w:keepNext/>
              <w:shd w:val="clear" w:color="auto" w:fill="FFFFFF"/>
              <w:jc w:val="both"/>
              <w:rPr>
                <w:noProof w:val="0"/>
                <w:lang w:eastAsia="ru-RU"/>
              </w:rPr>
            </w:pPr>
            <w:r>
              <w:rPr>
                <w:noProof w:val="0"/>
                <w:sz w:val="22"/>
                <w:szCs w:val="22"/>
                <w:lang w:eastAsia="ru-RU"/>
              </w:rPr>
              <w:t>Ugdymo planas, ugdymo programos daugiau tenkins ugdytinių poreikius, skatins mokymosi motyvaciją.</w:t>
            </w:r>
          </w:p>
        </w:tc>
        <w:tc>
          <w:tcPr>
            <w:tcW w:w="1559" w:type="dxa"/>
            <w:vMerge w:val="restart"/>
            <w:tcBorders>
              <w:top w:val="single" w:sz="4" w:space="0" w:color="000000"/>
              <w:left w:val="single" w:sz="4" w:space="0" w:color="000000"/>
              <w:bottom w:val="single" w:sz="4" w:space="0" w:color="000000"/>
              <w:right w:val="single" w:sz="4" w:space="0" w:color="000000"/>
            </w:tcBorders>
          </w:tcPr>
          <w:p w:rsidR="00210D6C" w:rsidRDefault="00210D6C">
            <w:pPr>
              <w:keepNext/>
              <w:shd w:val="clear" w:color="auto" w:fill="FFFFFF"/>
              <w:jc w:val="both"/>
              <w:rPr>
                <w:noProof w:val="0"/>
                <w:lang w:eastAsia="ru-RU"/>
              </w:rPr>
            </w:pPr>
            <w:r>
              <w:rPr>
                <w:noProof w:val="0"/>
                <w:sz w:val="22"/>
                <w:szCs w:val="22"/>
                <w:lang w:eastAsia="ru-RU"/>
              </w:rPr>
              <w:t>Direktorius, metodinė grupė,</w:t>
            </w:r>
          </w:p>
          <w:p w:rsidR="00210D6C" w:rsidRDefault="00210D6C">
            <w:pPr>
              <w:keepNext/>
              <w:shd w:val="clear" w:color="auto" w:fill="FFFFFF"/>
              <w:jc w:val="both"/>
              <w:rPr>
                <w:noProof w:val="0"/>
                <w:lang w:eastAsia="ru-RU"/>
              </w:rPr>
            </w:pPr>
            <w:r>
              <w:rPr>
                <w:noProof w:val="0"/>
                <w:sz w:val="22"/>
                <w:szCs w:val="22"/>
                <w:lang w:eastAsia="ru-RU"/>
              </w:rPr>
              <w:t>mokytojai</w:t>
            </w:r>
          </w:p>
          <w:p w:rsidR="00210D6C" w:rsidRDefault="00210D6C">
            <w:pPr>
              <w:keepNext/>
              <w:shd w:val="clear" w:color="auto" w:fill="FFFFFF"/>
              <w:jc w:val="both"/>
              <w:rPr>
                <w:noProof w:val="0"/>
                <w:lang w:eastAsia="ru-RU"/>
              </w:rPr>
            </w:pPr>
          </w:p>
          <w:p w:rsidR="00210D6C" w:rsidRDefault="00210D6C">
            <w:pPr>
              <w:keepNext/>
              <w:shd w:val="clear" w:color="auto" w:fill="FFFFFF"/>
              <w:jc w:val="both"/>
              <w:rPr>
                <w:noProof w:val="0"/>
                <w:lang w:eastAsia="ru-RU"/>
              </w:rPr>
            </w:pPr>
            <w:r>
              <w:rPr>
                <w:noProof w:val="0"/>
                <w:sz w:val="22"/>
                <w:szCs w:val="22"/>
                <w:lang w:eastAsia="ru-RU"/>
              </w:rPr>
              <w:t>2018-2021</w:t>
            </w:r>
          </w:p>
        </w:tc>
        <w:tc>
          <w:tcPr>
            <w:tcW w:w="1134" w:type="dxa"/>
            <w:vMerge w:val="restart"/>
            <w:tcBorders>
              <w:top w:val="single" w:sz="4" w:space="0" w:color="000000"/>
              <w:left w:val="single" w:sz="4" w:space="0" w:color="000000"/>
              <w:bottom w:val="single" w:sz="4" w:space="0" w:color="000000"/>
              <w:right w:val="single" w:sz="4" w:space="0" w:color="000000"/>
            </w:tcBorders>
            <w:hideMark/>
          </w:tcPr>
          <w:p w:rsidR="00210D6C" w:rsidRDefault="00210D6C">
            <w:pPr>
              <w:keepNext/>
              <w:shd w:val="clear" w:color="auto" w:fill="FFFFFF"/>
              <w:jc w:val="both"/>
              <w:rPr>
                <w:noProof w:val="0"/>
                <w:lang w:eastAsia="ru-RU"/>
              </w:rPr>
            </w:pPr>
            <w:r>
              <w:rPr>
                <w:noProof w:val="0"/>
                <w:sz w:val="22"/>
                <w:szCs w:val="22"/>
                <w:lang w:eastAsia="ru-RU"/>
              </w:rPr>
              <w:t>SB</w:t>
            </w:r>
          </w:p>
          <w:p w:rsidR="00210D6C" w:rsidRDefault="00210D6C">
            <w:pPr>
              <w:keepNext/>
              <w:shd w:val="clear" w:color="auto" w:fill="FFFFFF"/>
              <w:jc w:val="both"/>
              <w:rPr>
                <w:noProof w:val="0"/>
                <w:lang w:eastAsia="ru-RU"/>
              </w:rPr>
            </w:pPr>
            <w:r>
              <w:rPr>
                <w:noProof w:val="0"/>
                <w:sz w:val="22"/>
                <w:szCs w:val="22"/>
                <w:lang w:eastAsia="ru-RU"/>
              </w:rPr>
              <w:t>Žmogiškieji ištekliai</w:t>
            </w:r>
          </w:p>
        </w:tc>
      </w:tr>
      <w:tr w:rsidR="00210D6C" w:rsidTr="00210D6C">
        <w:trPr>
          <w:trHeight w:val="4883"/>
        </w:trPr>
        <w:tc>
          <w:tcPr>
            <w:tcW w:w="1372" w:type="dxa"/>
            <w:vMerge/>
            <w:tcBorders>
              <w:top w:val="single" w:sz="4" w:space="0" w:color="000000"/>
              <w:left w:val="single" w:sz="4" w:space="0" w:color="000000"/>
              <w:bottom w:val="single" w:sz="4" w:space="0" w:color="000000"/>
              <w:right w:val="single" w:sz="4" w:space="0" w:color="000000"/>
            </w:tcBorders>
            <w:vAlign w:val="center"/>
            <w:hideMark/>
          </w:tcPr>
          <w:p w:rsidR="00210D6C" w:rsidRDefault="00210D6C">
            <w:pPr>
              <w:rPr>
                <w:noProof w:val="0"/>
                <w:lang w:eastAsia="ru-RU"/>
              </w:rPr>
            </w:pPr>
          </w:p>
        </w:tc>
        <w:tc>
          <w:tcPr>
            <w:tcW w:w="1606" w:type="dxa"/>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hideMark/>
          </w:tcPr>
          <w:p w:rsidR="00210D6C" w:rsidRDefault="00210D6C">
            <w:pPr>
              <w:keepNext/>
              <w:shd w:val="clear" w:color="auto" w:fill="FFFFFF"/>
              <w:jc w:val="both"/>
              <w:rPr>
                <w:noProof w:val="0"/>
                <w:lang w:eastAsia="ru-RU"/>
              </w:rPr>
            </w:pPr>
            <w:r>
              <w:rPr>
                <w:noProof w:val="0"/>
                <w:sz w:val="22"/>
                <w:szCs w:val="22"/>
                <w:lang w:eastAsia="ru-RU"/>
              </w:rPr>
              <w:t>1.2. Sumažinti ugdymo problemų turinčių mokinių skaičių, skatinti vidinę ugdymosi motyvaciją, pastoviai išsiaiškinti, įvertinti veiklos ir ugdymo privalumus bei trūkumus.</w:t>
            </w:r>
          </w:p>
        </w:tc>
        <w:tc>
          <w:tcPr>
            <w:tcW w:w="1701" w:type="dxa"/>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tcPr>
          <w:p w:rsidR="00210D6C" w:rsidRDefault="00210D6C">
            <w:pPr>
              <w:keepNext/>
              <w:shd w:val="clear" w:color="auto" w:fill="FFFFFF"/>
              <w:jc w:val="both"/>
              <w:rPr>
                <w:noProof w:val="0"/>
                <w:lang w:eastAsia="ru-RU"/>
              </w:rPr>
            </w:pPr>
            <w:r>
              <w:rPr>
                <w:noProof w:val="0"/>
                <w:sz w:val="22"/>
                <w:szCs w:val="22"/>
                <w:lang w:eastAsia="ru-RU"/>
              </w:rPr>
              <w:t xml:space="preserve">Pastoviai vykdoma ugdymo(-si) </w:t>
            </w:r>
            <w:proofErr w:type="spellStart"/>
            <w:r>
              <w:rPr>
                <w:noProof w:val="0"/>
                <w:sz w:val="22"/>
                <w:szCs w:val="22"/>
                <w:lang w:eastAsia="ru-RU"/>
              </w:rPr>
              <w:t>stebėseną</w:t>
            </w:r>
            <w:proofErr w:type="spellEnd"/>
            <w:r>
              <w:rPr>
                <w:noProof w:val="0"/>
                <w:sz w:val="22"/>
                <w:szCs w:val="22"/>
                <w:lang w:eastAsia="ru-RU"/>
              </w:rPr>
              <w:t>. Tėvams operatyviai pateikiama informacija apie vaikų ugdymosi rezultatus.</w:t>
            </w:r>
          </w:p>
          <w:p w:rsidR="00210D6C" w:rsidRDefault="00210D6C">
            <w:pPr>
              <w:keepNext/>
              <w:shd w:val="clear" w:color="auto" w:fill="FFFFFF"/>
              <w:jc w:val="both"/>
              <w:rPr>
                <w:noProof w:val="0"/>
                <w:lang w:eastAsia="ru-RU"/>
              </w:rPr>
            </w:pPr>
          </w:p>
          <w:p w:rsidR="00210D6C" w:rsidRDefault="00210D6C">
            <w:pPr>
              <w:keepNext/>
              <w:shd w:val="clear" w:color="auto" w:fill="FFFFFF"/>
              <w:jc w:val="both"/>
              <w:rPr>
                <w:noProof w:val="0"/>
                <w:lang w:eastAsia="ru-RU"/>
              </w:rPr>
            </w:pPr>
          </w:p>
          <w:p w:rsidR="00210D6C" w:rsidRDefault="00210D6C">
            <w:pPr>
              <w:keepNext/>
              <w:shd w:val="clear" w:color="auto" w:fill="FFFFFF"/>
              <w:jc w:val="both"/>
              <w:rPr>
                <w:noProof w:val="0"/>
                <w:lang w:eastAsia="ru-RU"/>
              </w:rPr>
            </w:pPr>
          </w:p>
          <w:p w:rsidR="00210D6C" w:rsidRDefault="00210D6C">
            <w:pPr>
              <w:keepNext/>
              <w:shd w:val="clear" w:color="auto" w:fill="FFFFFF"/>
              <w:jc w:val="both"/>
              <w:rPr>
                <w:noProof w:val="0"/>
                <w:lang w:eastAsia="ru-RU"/>
              </w:rPr>
            </w:pPr>
          </w:p>
          <w:p w:rsidR="00210D6C" w:rsidRDefault="00210D6C">
            <w:pPr>
              <w:keepNext/>
              <w:shd w:val="clear" w:color="auto" w:fill="FFFFFF"/>
              <w:jc w:val="both"/>
              <w:rPr>
                <w:noProof w:val="0"/>
                <w:lang w:eastAsia="ru-RU"/>
              </w:rPr>
            </w:pPr>
          </w:p>
          <w:p w:rsidR="00210D6C" w:rsidRDefault="00210D6C">
            <w:pPr>
              <w:keepNext/>
              <w:shd w:val="clear" w:color="auto" w:fill="FFFFFF"/>
              <w:jc w:val="both"/>
              <w:rPr>
                <w:noProof w:val="0"/>
                <w:lang w:eastAsia="ru-RU"/>
              </w:rPr>
            </w:pPr>
          </w:p>
          <w:p w:rsidR="00210D6C" w:rsidRDefault="00210D6C">
            <w:pPr>
              <w:keepNext/>
              <w:shd w:val="clear" w:color="auto" w:fill="FFFFFF"/>
              <w:jc w:val="both"/>
              <w:rPr>
                <w:noProof w:val="0"/>
                <w:lang w:eastAsia="ru-RU"/>
              </w:rPr>
            </w:pPr>
          </w:p>
          <w:p w:rsidR="00210D6C" w:rsidRDefault="00210D6C">
            <w:pPr>
              <w:keepNext/>
              <w:shd w:val="clear" w:color="auto" w:fill="FFFFFF"/>
              <w:jc w:val="both"/>
              <w:rPr>
                <w:noProof w:val="0"/>
                <w:lang w:eastAsia="ru-RU"/>
              </w:rPr>
            </w:pPr>
          </w:p>
          <w:p w:rsidR="00210D6C" w:rsidRDefault="00210D6C">
            <w:pPr>
              <w:keepNext/>
              <w:shd w:val="clear" w:color="auto" w:fill="FFFFFF"/>
              <w:jc w:val="both"/>
              <w:rPr>
                <w:noProof w:val="0"/>
                <w:lang w:eastAsia="ru-RU"/>
              </w:rPr>
            </w:pPr>
          </w:p>
          <w:p w:rsidR="00210D6C" w:rsidRDefault="00210D6C">
            <w:pPr>
              <w:keepNext/>
              <w:shd w:val="clear" w:color="auto" w:fill="FFFFFF"/>
              <w:jc w:val="both"/>
              <w:rPr>
                <w:noProof w:val="0"/>
                <w:lang w:eastAsia="ru-RU"/>
              </w:rPr>
            </w:pPr>
          </w:p>
          <w:p w:rsidR="00210D6C" w:rsidRDefault="00210D6C">
            <w:pPr>
              <w:keepNext/>
              <w:shd w:val="clear" w:color="auto" w:fill="FFFFFF"/>
              <w:jc w:val="both"/>
              <w:rPr>
                <w:noProof w:val="0"/>
                <w:lang w:eastAsia="ru-RU"/>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tcPr>
          <w:p w:rsidR="00210D6C" w:rsidRDefault="00210D6C">
            <w:pPr>
              <w:keepNext/>
              <w:shd w:val="clear" w:color="auto" w:fill="FFFFFF"/>
              <w:jc w:val="both"/>
              <w:rPr>
                <w:noProof w:val="0"/>
                <w:lang w:eastAsia="ru-RU"/>
              </w:rPr>
            </w:pPr>
            <w:r>
              <w:rPr>
                <w:noProof w:val="0"/>
                <w:sz w:val="22"/>
                <w:szCs w:val="22"/>
                <w:lang w:eastAsia="ru-RU"/>
              </w:rPr>
              <w:t>Pasiekimų analizės rezultatai.</w:t>
            </w:r>
          </w:p>
          <w:p w:rsidR="00210D6C" w:rsidRDefault="00210D6C">
            <w:pPr>
              <w:keepNext/>
              <w:shd w:val="clear" w:color="auto" w:fill="FFFFFF"/>
              <w:jc w:val="both"/>
              <w:rPr>
                <w:noProof w:val="0"/>
                <w:lang w:eastAsia="ru-RU"/>
              </w:rPr>
            </w:pPr>
          </w:p>
          <w:p w:rsidR="00210D6C" w:rsidRDefault="00210D6C">
            <w:pPr>
              <w:keepNext/>
              <w:shd w:val="clear" w:color="auto" w:fill="FFFFFF"/>
              <w:jc w:val="both"/>
              <w:rPr>
                <w:noProof w:val="0"/>
                <w:lang w:eastAsia="ru-RU"/>
              </w:rPr>
            </w:pPr>
          </w:p>
          <w:p w:rsidR="00210D6C" w:rsidRDefault="00210D6C">
            <w:pPr>
              <w:keepNext/>
              <w:shd w:val="clear" w:color="auto" w:fill="FFFFFF"/>
              <w:jc w:val="both"/>
              <w:rPr>
                <w:noProof w:val="0"/>
                <w:lang w:eastAsia="ru-RU"/>
              </w:rPr>
            </w:pPr>
          </w:p>
          <w:p w:rsidR="00210D6C" w:rsidRDefault="00210D6C">
            <w:pPr>
              <w:keepNext/>
              <w:shd w:val="clear" w:color="auto" w:fill="FFFFFF"/>
              <w:jc w:val="both"/>
              <w:rPr>
                <w:noProof w:val="0"/>
                <w:lang w:eastAsia="ru-RU"/>
              </w:rPr>
            </w:pPr>
          </w:p>
          <w:p w:rsidR="00210D6C" w:rsidRDefault="00210D6C">
            <w:pPr>
              <w:keepNext/>
              <w:shd w:val="clear" w:color="auto" w:fill="FFFFFF"/>
              <w:jc w:val="both"/>
              <w:rPr>
                <w:noProof w:val="0"/>
                <w:lang w:eastAsia="ru-RU"/>
              </w:rPr>
            </w:pPr>
          </w:p>
          <w:p w:rsidR="00210D6C" w:rsidRDefault="00210D6C">
            <w:pPr>
              <w:keepNext/>
              <w:shd w:val="clear" w:color="auto" w:fill="FFFFFF"/>
              <w:jc w:val="both"/>
              <w:rPr>
                <w:noProof w:val="0"/>
                <w:lang w:eastAsia="ru-RU"/>
              </w:rPr>
            </w:pPr>
          </w:p>
          <w:p w:rsidR="00210D6C" w:rsidRDefault="00210D6C">
            <w:pPr>
              <w:keepNext/>
              <w:shd w:val="clear" w:color="auto" w:fill="FFFFFF"/>
              <w:jc w:val="both"/>
              <w:rPr>
                <w:noProof w:val="0"/>
                <w:lang w:eastAsia="ru-RU"/>
              </w:rPr>
            </w:pPr>
          </w:p>
          <w:p w:rsidR="00210D6C" w:rsidRDefault="00210D6C">
            <w:pPr>
              <w:keepNext/>
              <w:shd w:val="clear" w:color="auto" w:fill="FFFFFF"/>
              <w:jc w:val="both"/>
              <w:rPr>
                <w:noProof w:val="0"/>
                <w:lang w:eastAsia="ru-RU"/>
              </w:rPr>
            </w:pPr>
          </w:p>
          <w:p w:rsidR="00210D6C" w:rsidRDefault="00210D6C">
            <w:pPr>
              <w:keepNext/>
              <w:shd w:val="clear" w:color="auto" w:fill="FFFFFF"/>
              <w:jc w:val="both"/>
              <w:rPr>
                <w:noProof w:val="0"/>
                <w:lang w:eastAsia="ru-RU"/>
              </w:rPr>
            </w:pPr>
          </w:p>
          <w:p w:rsidR="00210D6C" w:rsidRDefault="00210D6C">
            <w:pPr>
              <w:keepNext/>
              <w:shd w:val="clear" w:color="auto" w:fill="FFFFFF"/>
              <w:jc w:val="both"/>
              <w:rPr>
                <w:noProof w:val="0"/>
                <w:lang w:eastAsia="ru-RU"/>
              </w:rPr>
            </w:pPr>
          </w:p>
          <w:p w:rsidR="00210D6C" w:rsidRDefault="00210D6C">
            <w:pPr>
              <w:keepNext/>
              <w:shd w:val="clear" w:color="auto" w:fill="FFFFFF"/>
              <w:jc w:val="both"/>
              <w:rPr>
                <w:noProof w:val="0"/>
                <w:lang w:eastAsia="ru-RU"/>
              </w:rPr>
            </w:pPr>
          </w:p>
          <w:p w:rsidR="00210D6C" w:rsidRDefault="00210D6C">
            <w:pPr>
              <w:keepNext/>
              <w:shd w:val="clear" w:color="auto" w:fill="FFFFFF"/>
              <w:jc w:val="both"/>
              <w:rPr>
                <w:noProof w:val="0"/>
                <w:lang w:eastAsia="ru-RU"/>
              </w:rPr>
            </w:pPr>
          </w:p>
          <w:p w:rsidR="00210D6C" w:rsidRDefault="00210D6C">
            <w:pPr>
              <w:keepNext/>
              <w:shd w:val="clear" w:color="auto" w:fill="FFFFFF"/>
              <w:jc w:val="both"/>
              <w:rPr>
                <w:noProof w:val="0"/>
                <w:lang w:eastAsia="ru-RU"/>
              </w:rPr>
            </w:pPr>
          </w:p>
          <w:p w:rsidR="00210D6C" w:rsidRDefault="00210D6C">
            <w:pPr>
              <w:keepNext/>
              <w:shd w:val="clear" w:color="auto" w:fill="FFFFFF"/>
              <w:jc w:val="both"/>
              <w:rPr>
                <w:noProof w:val="0"/>
                <w:lang w:eastAsia="ru-RU"/>
              </w:rPr>
            </w:pPr>
          </w:p>
        </w:tc>
        <w:tc>
          <w:tcPr>
            <w:tcW w:w="1513" w:type="dxa"/>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tcPr>
          <w:p w:rsidR="00210D6C" w:rsidRDefault="00210D6C">
            <w:pPr>
              <w:keepNext/>
              <w:shd w:val="clear" w:color="auto" w:fill="FFFFFF"/>
              <w:jc w:val="both"/>
              <w:rPr>
                <w:noProof w:val="0"/>
                <w:lang w:eastAsia="ru-RU"/>
              </w:rPr>
            </w:pPr>
            <w:r>
              <w:rPr>
                <w:noProof w:val="0"/>
                <w:sz w:val="22"/>
                <w:szCs w:val="22"/>
                <w:lang w:eastAsia="ru-RU"/>
              </w:rPr>
              <w:t>Pagerės ugdytinių dalykinio paruošimo lygis, ugdytiniai pagal savo gebėjimus įgys aukštesnio lygio kompetencijas, mokykla kokybiškiau atliks savo misiją.</w:t>
            </w:r>
          </w:p>
          <w:p w:rsidR="00210D6C" w:rsidRDefault="00210D6C">
            <w:pPr>
              <w:keepNext/>
              <w:shd w:val="clear" w:color="auto" w:fill="FFFFFF"/>
              <w:jc w:val="both"/>
              <w:rPr>
                <w:noProof w:val="0"/>
                <w:lang w:eastAsia="ru-RU"/>
              </w:rPr>
            </w:pPr>
          </w:p>
          <w:p w:rsidR="00210D6C" w:rsidRDefault="00210D6C">
            <w:pPr>
              <w:keepNext/>
              <w:shd w:val="clear" w:color="auto" w:fill="FFFFFF"/>
              <w:jc w:val="both"/>
              <w:rPr>
                <w:noProof w:val="0"/>
                <w:lang w:eastAsia="ru-RU"/>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210D6C" w:rsidRDefault="00210D6C">
            <w:pPr>
              <w:rPr>
                <w:noProof w:val="0"/>
                <w:lang w:eastAsia="ru-RU"/>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210D6C" w:rsidRDefault="00210D6C">
            <w:pPr>
              <w:rPr>
                <w:noProof w:val="0"/>
                <w:lang w:eastAsia="ru-RU"/>
              </w:rPr>
            </w:pPr>
          </w:p>
        </w:tc>
      </w:tr>
      <w:tr w:rsidR="00210D6C" w:rsidTr="00210D6C">
        <w:tc>
          <w:tcPr>
            <w:tcW w:w="1372" w:type="dxa"/>
            <w:vMerge/>
            <w:tcBorders>
              <w:top w:val="single" w:sz="4" w:space="0" w:color="000000"/>
              <w:left w:val="single" w:sz="4" w:space="0" w:color="000000"/>
              <w:bottom w:val="single" w:sz="4" w:space="0" w:color="000000"/>
              <w:right w:val="single" w:sz="4" w:space="0" w:color="000000"/>
            </w:tcBorders>
            <w:vAlign w:val="center"/>
            <w:hideMark/>
          </w:tcPr>
          <w:p w:rsidR="00210D6C" w:rsidRDefault="00210D6C">
            <w:pPr>
              <w:rPr>
                <w:noProof w:val="0"/>
                <w:lang w:eastAsia="ru-RU"/>
              </w:rPr>
            </w:pPr>
          </w:p>
        </w:tc>
        <w:tc>
          <w:tcPr>
            <w:tcW w:w="1606" w:type="dxa"/>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tcPr>
          <w:p w:rsidR="00210D6C" w:rsidRDefault="00210D6C">
            <w:pPr>
              <w:keepNext/>
              <w:shd w:val="clear" w:color="auto" w:fill="FFFFFF"/>
              <w:jc w:val="both"/>
              <w:rPr>
                <w:noProof w:val="0"/>
                <w:lang w:eastAsia="ru-RU"/>
              </w:rPr>
            </w:pPr>
            <w:r>
              <w:rPr>
                <w:noProof w:val="0"/>
                <w:sz w:val="22"/>
                <w:szCs w:val="22"/>
                <w:lang w:eastAsia="ru-RU"/>
              </w:rPr>
              <w:t>1.3. Skatinti ugdytinius, atsižvelgiant</w:t>
            </w:r>
          </w:p>
          <w:p w:rsidR="00210D6C" w:rsidRDefault="00210D6C">
            <w:pPr>
              <w:keepNext/>
              <w:shd w:val="clear" w:color="auto" w:fill="FFFFFF"/>
              <w:jc w:val="both"/>
              <w:rPr>
                <w:noProof w:val="0"/>
                <w:lang w:eastAsia="ru-RU"/>
              </w:rPr>
            </w:pPr>
            <w:r>
              <w:rPr>
                <w:noProof w:val="0"/>
                <w:sz w:val="22"/>
                <w:szCs w:val="22"/>
                <w:lang w:eastAsia="ru-RU"/>
              </w:rPr>
              <w:t xml:space="preserve"> į individualias savybes pasirinkti ugdymo programą</w:t>
            </w:r>
          </w:p>
          <w:p w:rsidR="00210D6C" w:rsidRDefault="00210D6C">
            <w:pPr>
              <w:keepNext/>
              <w:shd w:val="clear" w:color="auto" w:fill="FFFFFF"/>
              <w:jc w:val="both"/>
              <w:rPr>
                <w:noProof w:val="0"/>
                <w:lang w:eastAsia="ru-RU"/>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hideMark/>
          </w:tcPr>
          <w:p w:rsidR="00210D6C" w:rsidRDefault="00210D6C">
            <w:pPr>
              <w:keepNext/>
              <w:shd w:val="clear" w:color="auto" w:fill="FFFFFF"/>
              <w:jc w:val="both"/>
              <w:rPr>
                <w:noProof w:val="0"/>
                <w:lang w:eastAsia="ru-RU"/>
              </w:rPr>
            </w:pPr>
            <w:r>
              <w:rPr>
                <w:noProof w:val="0"/>
                <w:sz w:val="22"/>
                <w:szCs w:val="22"/>
                <w:lang w:eastAsia="ru-RU"/>
              </w:rPr>
              <w:t>Su tėvais pravedami pokalbiai dėl galimybės ir tikslingumo vaikams parinkti gebėjimus, interesus, sveikatos būklę ir pan. atitinkančią programą</w:t>
            </w:r>
          </w:p>
        </w:tc>
        <w:tc>
          <w:tcPr>
            <w:tcW w:w="1701" w:type="dxa"/>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tcPr>
          <w:p w:rsidR="00210D6C" w:rsidRDefault="00210D6C">
            <w:pPr>
              <w:keepNext/>
              <w:shd w:val="clear" w:color="auto" w:fill="FFFFFF"/>
              <w:jc w:val="both"/>
              <w:rPr>
                <w:noProof w:val="0"/>
                <w:lang w:eastAsia="ru-RU"/>
              </w:rPr>
            </w:pPr>
            <w:r>
              <w:rPr>
                <w:noProof w:val="0"/>
                <w:sz w:val="22"/>
                <w:szCs w:val="22"/>
                <w:lang w:eastAsia="ru-RU"/>
              </w:rPr>
              <w:t>Pagal muzikos ugdymo programą besimokančių mokinių skaičius</w:t>
            </w:r>
          </w:p>
          <w:p w:rsidR="00210D6C" w:rsidRDefault="00210D6C">
            <w:pPr>
              <w:keepNext/>
              <w:shd w:val="clear" w:color="auto" w:fill="FFFFFF"/>
              <w:jc w:val="both"/>
              <w:rPr>
                <w:noProof w:val="0"/>
                <w:lang w:eastAsia="ru-RU"/>
              </w:rPr>
            </w:pPr>
          </w:p>
          <w:p w:rsidR="00210D6C" w:rsidRDefault="00210D6C">
            <w:pPr>
              <w:keepNext/>
              <w:shd w:val="clear" w:color="auto" w:fill="FFFFFF"/>
              <w:jc w:val="both"/>
              <w:rPr>
                <w:noProof w:val="0"/>
                <w:lang w:eastAsia="ru-RU"/>
              </w:rPr>
            </w:pPr>
          </w:p>
        </w:tc>
        <w:tc>
          <w:tcPr>
            <w:tcW w:w="1513" w:type="dxa"/>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hideMark/>
          </w:tcPr>
          <w:p w:rsidR="00210D6C" w:rsidRDefault="00210D6C">
            <w:pPr>
              <w:keepNext/>
              <w:shd w:val="clear" w:color="auto" w:fill="FFFFFF"/>
              <w:jc w:val="both"/>
              <w:rPr>
                <w:noProof w:val="0"/>
                <w:lang w:eastAsia="ru-RU"/>
              </w:rPr>
            </w:pPr>
            <w:r>
              <w:rPr>
                <w:noProof w:val="0"/>
                <w:sz w:val="22"/>
                <w:szCs w:val="22"/>
                <w:lang w:eastAsia="ru-RU"/>
              </w:rPr>
              <w:t>Ugdymas bus lankstesnis, ugdytiniai galės tikslingiau ugdytis pagal jų gebėjimams pritaikytą programą.</w:t>
            </w: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210D6C" w:rsidRDefault="00210D6C">
            <w:pPr>
              <w:rPr>
                <w:noProof w:val="0"/>
                <w:lang w:eastAsia="ru-RU"/>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210D6C" w:rsidRDefault="00210D6C">
            <w:pPr>
              <w:rPr>
                <w:noProof w:val="0"/>
                <w:lang w:eastAsia="ru-RU"/>
              </w:rPr>
            </w:pPr>
          </w:p>
        </w:tc>
      </w:tr>
      <w:tr w:rsidR="00210D6C" w:rsidTr="00210D6C">
        <w:tc>
          <w:tcPr>
            <w:tcW w:w="1372" w:type="dxa"/>
            <w:vMerge/>
            <w:tcBorders>
              <w:top w:val="single" w:sz="4" w:space="0" w:color="000000"/>
              <w:left w:val="single" w:sz="4" w:space="0" w:color="000000"/>
              <w:bottom w:val="single" w:sz="4" w:space="0" w:color="000000"/>
              <w:right w:val="single" w:sz="4" w:space="0" w:color="000000"/>
            </w:tcBorders>
            <w:vAlign w:val="center"/>
            <w:hideMark/>
          </w:tcPr>
          <w:p w:rsidR="00210D6C" w:rsidRDefault="00210D6C">
            <w:pPr>
              <w:rPr>
                <w:noProof w:val="0"/>
                <w:lang w:eastAsia="ru-RU"/>
              </w:rPr>
            </w:pPr>
          </w:p>
        </w:tc>
        <w:tc>
          <w:tcPr>
            <w:tcW w:w="1606" w:type="dxa"/>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hideMark/>
          </w:tcPr>
          <w:p w:rsidR="00210D6C" w:rsidRDefault="00210D6C">
            <w:pPr>
              <w:keepNext/>
              <w:shd w:val="clear" w:color="auto" w:fill="FFFFFF"/>
              <w:jc w:val="both"/>
              <w:rPr>
                <w:noProof w:val="0"/>
                <w:lang w:eastAsia="ru-RU"/>
              </w:rPr>
            </w:pPr>
            <w:r>
              <w:rPr>
                <w:noProof w:val="0"/>
                <w:sz w:val="22"/>
                <w:szCs w:val="22"/>
                <w:lang w:eastAsia="ru-RU"/>
              </w:rPr>
              <w:t xml:space="preserve">1.4. Modernizuojant  ugdymą, </w:t>
            </w:r>
            <w:r>
              <w:rPr>
                <w:noProof w:val="0"/>
                <w:sz w:val="22"/>
                <w:szCs w:val="22"/>
                <w:lang w:eastAsia="ru-RU"/>
              </w:rPr>
              <w:lastRenderedPageBreak/>
              <w:t>ugdymo procese plačiau taikyti IKT.</w:t>
            </w:r>
          </w:p>
        </w:tc>
        <w:tc>
          <w:tcPr>
            <w:tcW w:w="1701" w:type="dxa"/>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hideMark/>
          </w:tcPr>
          <w:p w:rsidR="00210D6C" w:rsidRDefault="00210D6C">
            <w:pPr>
              <w:keepNext/>
              <w:shd w:val="clear" w:color="auto" w:fill="FFFFFF"/>
              <w:jc w:val="both"/>
              <w:rPr>
                <w:noProof w:val="0"/>
                <w:lang w:eastAsia="ru-RU"/>
              </w:rPr>
            </w:pPr>
            <w:r>
              <w:rPr>
                <w:noProof w:val="0"/>
                <w:sz w:val="22"/>
                <w:szCs w:val="22"/>
                <w:lang w:eastAsia="ru-RU"/>
              </w:rPr>
              <w:lastRenderedPageBreak/>
              <w:t xml:space="preserve">Muzikos istorijos pamokose </w:t>
            </w:r>
            <w:r>
              <w:rPr>
                <w:noProof w:val="0"/>
                <w:sz w:val="22"/>
                <w:szCs w:val="22"/>
                <w:lang w:eastAsia="ru-RU"/>
              </w:rPr>
              <w:lastRenderedPageBreak/>
              <w:t>panaudojamos informacinės technologijos.</w:t>
            </w:r>
          </w:p>
        </w:tc>
        <w:tc>
          <w:tcPr>
            <w:tcW w:w="1701" w:type="dxa"/>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hideMark/>
          </w:tcPr>
          <w:p w:rsidR="00210D6C" w:rsidRDefault="00210D6C">
            <w:pPr>
              <w:keepNext/>
              <w:shd w:val="clear" w:color="auto" w:fill="FFFFFF"/>
              <w:jc w:val="both"/>
              <w:rPr>
                <w:noProof w:val="0"/>
                <w:lang w:eastAsia="ru-RU"/>
              </w:rPr>
            </w:pPr>
            <w:r>
              <w:rPr>
                <w:noProof w:val="0"/>
                <w:sz w:val="22"/>
                <w:szCs w:val="22"/>
                <w:lang w:eastAsia="ru-RU"/>
              </w:rPr>
              <w:lastRenderedPageBreak/>
              <w:t xml:space="preserve">IKT panaudojimo įtaka ugdymo </w:t>
            </w:r>
            <w:r>
              <w:rPr>
                <w:noProof w:val="0"/>
                <w:sz w:val="22"/>
                <w:szCs w:val="22"/>
                <w:lang w:eastAsia="ru-RU"/>
              </w:rPr>
              <w:lastRenderedPageBreak/>
              <w:t>rezultatams.</w:t>
            </w:r>
          </w:p>
        </w:tc>
        <w:tc>
          <w:tcPr>
            <w:tcW w:w="1513" w:type="dxa"/>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hideMark/>
          </w:tcPr>
          <w:p w:rsidR="00210D6C" w:rsidRDefault="00210D6C">
            <w:pPr>
              <w:keepNext/>
              <w:shd w:val="clear" w:color="auto" w:fill="FFFFFF"/>
              <w:jc w:val="both"/>
              <w:rPr>
                <w:noProof w:val="0"/>
                <w:lang w:eastAsia="ru-RU"/>
              </w:rPr>
            </w:pPr>
            <w:r>
              <w:rPr>
                <w:noProof w:val="0"/>
                <w:sz w:val="22"/>
                <w:szCs w:val="22"/>
                <w:lang w:eastAsia="ru-RU"/>
              </w:rPr>
              <w:lastRenderedPageBreak/>
              <w:t xml:space="preserve">Pamokos bus įdomesnės, ugdytiniai </w:t>
            </w:r>
            <w:r>
              <w:rPr>
                <w:noProof w:val="0"/>
                <w:sz w:val="22"/>
                <w:szCs w:val="22"/>
                <w:lang w:eastAsia="ru-RU"/>
              </w:rPr>
              <w:lastRenderedPageBreak/>
              <w:t>gaus daugiau informacijos, geriau įsisavins ugdomąją medžiagą, pagerės lankomumas.</w:t>
            </w:r>
          </w:p>
        </w:tc>
        <w:tc>
          <w:tcPr>
            <w:tcW w:w="1559" w:type="dxa"/>
            <w:vMerge w:val="restart"/>
            <w:tcBorders>
              <w:top w:val="single" w:sz="4" w:space="0" w:color="000000"/>
              <w:left w:val="single" w:sz="4" w:space="0" w:color="000000"/>
              <w:bottom w:val="single" w:sz="4" w:space="0" w:color="000000"/>
              <w:right w:val="single" w:sz="4" w:space="0" w:color="000000"/>
            </w:tcBorders>
          </w:tcPr>
          <w:p w:rsidR="00210D6C" w:rsidRDefault="00210D6C">
            <w:pPr>
              <w:keepNext/>
              <w:shd w:val="clear" w:color="auto" w:fill="FFFFFF"/>
              <w:jc w:val="both"/>
              <w:rPr>
                <w:noProof w:val="0"/>
                <w:lang w:eastAsia="ru-RU"/>
              </w:rPr>
            </w:pPr>
            <w:r>
              <w:rPr>
                <w:noProof w:val="0"/>
                <w:sz w:val="22"/>
                <w:szCs w:val="22"/>
                <w:lang w:eastAsia="ru-RU"/>
              </w:rPr>
              <w:lastRenderedPageBreak/>
              <w:t>Direktorius, metodinė grupė,</w:t>
            </w:r>
          </w:p>
          <w:p w:rsidR="00210D6C" w:rsidRDefault="00210D6C">
            <w:pPr>
              <w:keepNext/>
              <w:shd w:val="clear" w:color="auto" w:fill="FFFFFF"/>
              <w:jc w:val="both"/>
              <w:rPr>
                <w:noProof w:val="0"/>
                <w:lang w:eastAsia="ru-RU"/>
              </w:rPr>
            </w:pPr>
            <w:r>
              <w:rPr>
                <w:noProof w:val="0"/>
                <w:sz w:val="22"/>
                <w:szCs w:val="22"/>
                <w:lang w:eastAsia="ru-RU"/>
              </w:rPr>
              <w:lastRenderedPageBreak/>
              <w:t>mokytojai</w:t>
            </w:r>
          </w:p>
          <w:p w:rsidR="00210D6C" w:rsidRDefault="00210D6C">
            <w:pPr>
              <w:keepNext/>
              <w:shd w:val="clear" w:color="auto" w:fill="FFFFFF"/>
              <w:jc w:val="both"/>
              <w:rPr>
                <w:noProof w:val="0"/>
                <w:lang w:eastAsia="ru-RU"/>
              </w:rPr>
            </w:pPr>
          </w:p>
          <w:p w:rsidR="00210D6C" w:rsidRDefault="00210D6C">
            <w:pPr>
              <w:keepNext/>
              <w:shd w:val="clear" w:color="auto" w:fill="FFFFFF"/>
              <w:jc w:val="both"/>
              <w:rPr>
                <w:noProof w:val="0"/>
                <w:lang w:eastAsia="ru-RU"/>
              </w:rPr>
            </w:pPr>
            <w:r>
              <w:rPr>
                <w:noProof w:val="0"/>
                <w:sz w:val="22"/>
                <w:szCs w:val="22"/>
                <w:lang w:eastAsia="ru-RU"/>
              </w:rPr>
              <w:t>2018-2021 m.</w:t>
            </w:r>
          </w:p>
        </w:tc>
        <w:tc>
          <w:tcPr>
            <w:tcW w:w="1134" w:type="dxa"/>
            <w:vMerge w:val="restart"/>
            <w:tcBorders>
              <w:top w:val="single" w:sz="4" w:space="0" w:color="000000"/>
              <w:left w:val="single" w:sz="4" w:space="0" w:color="000000"/>
              <w:bottom w:val="single" w:sz="4" w:space="0" w:color="000000"/>
              <w:right w:val="single" w:sz="4" w:space="0" w:color="000000"/>
            </w:tcBorders>
            <w:hideMark/>
          </w:tcPr>
          <w:p w:rsidR="00210D6C" w:rsidRDefault="00210D6C">
            <w:pPr>
              <w:keepNext/>
              <w:shd w:val="clear" w:color="auto" w:fill="FFFFFF"/>
              <w:jc w:val="both"/>
              <w:rPr>
                <w:noProof w:val="0"/>
                <w:lang w:eastAsia="ru-RU"/>
              </w:rPr>
            </w:pPr>
            <w:r>
              <w:rPr>
                <w:noProof w:val="0"/>
                <w:sz w:val="22"/>
                <w:szCs w:val="22"/>
                <w:lang w:eastAsia="ru-RU"/>
              </w:rPr>
              <w:lastRenderedPageBreak/>
              <w:t>SB</w:t>
            </w:r>
          </w:p>
          <w:p w:rsidR="00210D6C" w:rsidRDefault="00210D6C">
            <w:pPr>
              <w:keepNext/>
              <w:shd w:val="clear" w:color="auto" w:fill="FFFFFF"/>
              <w:jc w:val="both"/>
              <w:rPr>
                <w:noProof w:val="0"/>
                <w:lang w:eastAsia="ru-RU"/>
              </w:rPr>
            </w:pPr>
            <w:r>
              <w:rPr>
                <w:noProof w:val="0"/>
                <w:sz w:val="22"/>
                <w:szCs w:val="22"/>
                <w:lang w:eastAsia="ru-RU"/>
              </w:rPr>
              <w:t>SP</w:t>
            </w:r>
          </w:p>
          <w:p w:rsidR="00210D6C" w:rsidRDefault="00210D6C">
            <w:pPr>
              <w:keepNext/>
              <w:shd w:val="clear" w:color="auto" w:fill="FFFFFF"/>
              <w:jc w:val="both"/>
              <w:rPr>
                <w:noProof w:val="0"/>
                <w:lang w:eastAsia="ru-RU"/>
              </w:rPr>
            </w:pPr>
            <w:proofErr w:type="spellStart"/>
            <w:r>
              <w:rPr>
                <w:noProof w:val="0"/>
                <w:sz w:val="22"/>
                <w:szCs w:val="22"/>
                <w:lang w:eastAsia="ru-RU"/>
              </w:rPr>
              <w:t>Žmogiš-</w:t>
            </w:r>
            <w:r>
              <w:rPr>
                <w:noProof w:val="0"/>
                <w:sz w:val="22"/>
                <w:szCs w:val="22"/>
                <w:lang w:eastAsia="ru-RU"/>
              </w:rPr>
              <w:lastRenderedPageBreak/>
              <w:t>kieji</w:t>
            </w:r>
            <w:proofErr w:type="spellEnd"/>
            <w:r>
              <w:rPr>
                <w:noProof w:val="0"/>
                <w:sz w:val="22"/>
                <w:szCs w:val="22"/>
                <w:lang w:eastAsia="ru-RU"/>
              </w:rPr>
              <w:t xml:space="preserve"> ištekliai</w:t>
            </w:r>
          </w:p>
        </w:tc>
      </w:tr>
      <w:tr w:rsidR="00210D6C" w:rsidTr="00210D6C">
        <w:tc>
          <w:tcPr>
            <w:tcW w:w="1372" w:type="dxa"/>
            <w:vMerge/>
            <w:tcBorders>
              <w:top w:val="single" w:sz="4" w:space="0" w:color="000000"/>
              <w:left w:val="single" w:sz="4" w:space="0" w:color="000000"/>
              <w:bottom w:val="single" w:sz="4" w:space="0" w:color="000000"/>
              <w:right w:val="single" w:sz="4" w:space="0" w:color="000000"/>
            </w:tcBorders>
            <w:vAlign w:val="center"/>
            <w:hideMark/>
          </w:tcPr>
          <w:p w:rsidR="00210D6C" w:rsidRDefault="00210D6C">
            <w:pPr>
              <w:rPr>
                <w:noProof w:val="0"/>
                <w:lang w:eastAsia="ru-RU"/>
              </w:rPr>
            </w:pPr>
          </w:p>
        </w:tc>
        <w:tc>
          <w:tcPr>
            <w:tcW w:w="1606" w:type="dxa"/>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hideMark/>
          </w:tcPr>
          <w:p w:rsidR="00210D6C" w:rsidRDefault="00210D6C">
            <w:pPr>
              <w:keepNext/>
              <w:shd w:val="clear" w:color="auto" w:fill="FFFFFF"/>
              <w:jc w:val="both"/>
              <w:rPr>
                <w:noProof w:val="0"/>
                <w:lang w:eastAsia="ru-RU"/>
              </w:rPr>
            </w:pPr>
            <w:r>
              <w:rPr>
                <w:noProof w:val="0"/>
                <w:sz w:val="22"/>
                <w:szCs w:val="22"/>
                <w:lang w:eastAsia="ru-RU"/>
              </w:rPr>
              <w:t xml:space="preserve">1.5. Skatinti </w:t>
            </w:r>
            <w:proofErr w:type="spellStart"/>
            <w:r>
              <w:rPr>
                <w:noProof w:val="0"/>
                <w:sz w:val="22"/>
                <w:szCs w:val="22"/>
                <w:lang w:eastAsia="ru-RU"/>
              </w:rPr>
              <w:t>ansamblinį</w:t>
            </w:r>
            <w:proofErr w:type="spellEnd"/>
            <w:r>
              <w:rPr>
                <w:noProof w:val="0"/>
                <w:sz w:val="22"/>
                <w:szCs w:val="22"/>
                <w:lang w:eastAsia="ru-RU"/>
              </w:rPr>
              <w:t xml:space="preserve"> muzikavimą, naujų meninių kolektyvų kūrimąsi.</w:t>
            </w:r>
          </w:p>
        </w:tc>
        <w:tc>
          <w:tcPr>
            <w:tcW w:w="1701" w:type="dxa"/>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hideMark/>
          </w:tcPr>
          <w:p w:rsidR="00210D6C" w:rsidRDefault="00210D6C">
            <w:pPr>
              <w:keepNext/>
              <w:shd w:val="clear" w:color="auto" w:fill="FFFFFF"/>
              <w:jc w:val="both"/>
              <w:rPr>
                <w:noProof w:val="0"/>
                <w:lang w:eastAsia="ru-RU"/>
              </w:rPr>
            </w:pPr>
            <w:r>
              <w:rPr>
                <w:noProof w:val="0"/>
                <w:sz w:val="22"/>
                <w:szCs w:val="22"/>
                <w:lang w:eastAsia="ru-RU"/>
              </w:rPr>
              <w:t>Atsižvelgiant į ugdytinių ir bendruomenės poreikius suburiami nauji kolektyvai.</w:t>
            </w:r>
          </w:p>
        </w:tc>
        <w:tc>
          <w:tcPr>
            <w:tcW w:w="1701" w:type="dxa"/>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hideMark/>
          </w:tcPr>
          <w:p w:rsidR="00210D6C" w:rsidRDefault="00210D6C">
            <w:pPr>
              <w:keepNext/>
              <w:shd w:val="clear" w:color="auto" w:fill="FFFFFF"/>
              <w:jc w:val="both"/>
              <w:rPr>
                <w:noProof w:val="0"/>
                <w:lang w:eastAsia="ru-RU"/>
              </w:rPr>
            </w:pPr>
            <w:r>
              <w:rPr>
                <w:noProof w:val="0"/>
                <w:sz w:val="22"/>
                <w:szCs w:val="22"/>
                <w:lang w:eastAsia="ru-RU"/>
              </w:rPr>
              <w:t>Meninių kolektyvų ir grojančių kolektyvuose mokinių skaičius, meninis lygis, veikla.</w:t>
            </w:r>
          </w:p>
        </w:tc>
        <w:tc>
          <w:tcPr>
            <w:tcW w:w="1513" w:type="dxa"/>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hideMark/>
          </w:tcPr>
          <w:p w:rsidR="00210D6C" w:rsidRDefault="00210D6C">
            <w:pPr>
              <w:keepNext/>
              <w:shd w:val="clear" w:color="auto" w:fill="FFFFFF"/>
              <w:jc w:val="both"/>
              <w:rPr>
                <w:noProof w:val="0"/>
                <w:lang w:eastAsia="ru-RU"/>
              </w:rPr>
            </w:pPr>
            <w:r>
              <w:rPr>
                <w:noProof w:val="0"/>
                <w:sz w:val="22"/>
                <w:szCs w:val="22"/>
                <w:lang w:eastAsia="ru-RU"/>
              </w:rPr>
              <w:t>Aktyvės koncertinė veikla. Ugdytiniai bus paskatinti siekti aukštesnių rezultatų, noriai lankys meninių  kolektyvų užsiėmimus.</w:t>
            </w: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210D6C" w:rsidRDefault="00210D6C">
            <w:pPr>
              <w:rPr>
                <w:noProof w:val="0"/>
                <w:lang w:eastAsia="ru-RU"/>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210D6C" w:rsidRDefault="00210D6C">
            <w:pPr>
              <w:rPr>
                <w:noProof w:val="0"/>
                <w:lang w:eastAsia="ru-RU"/>
              </w:rPr>
            </w:pPr>
          </w:p>
        </w:tc>
      </w:tr>
      <w:tr w:rsidR="00210D6C" w:rsidTr="00210D6C">
        <w:tc>
          <w:tcPr>
            <w:tcW w:w="1372" w:type="dxa"/>
            <w:vMerge/>
            <w:tcBorders>
              <w:top w:val="single" w:sz="4" w:space="0" w:color="000000"/>
              <w:left w:val="single" w:sz="4" w:space="0" w:color="000000"/>
              <w:bottom w:val="single" w:sz="4" w:space="0" w:color="000000"/>
              <w:right w:val="single" w:sz="4" w:space="0" w:color="000000"/>
            </w:tcBorders>
            <w:vAlign w:val="center"/>
            <w:hideMark/>
          </w:tcPr>
          <w:p w:rsidR="00210D6C" w:rsidRDefault="00210D6C">
            <w:pPr>
              <w:rPr>
                <w:noProof w:val="0"/>
                <w:lang w:eastAsia="ru-RU"/>
              </w:rPr>
            </w:pPr>
          </w:p>
        </w:tc>
        <w:tc>
          <w:tcPr>
            <w:tcW w:w="1606" w:type="dxa"/>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hideMark/>
          </w:tcPr>
          <w:p w:rsidR="00210D6C" w:rsidRDefault="00210D6C">
            <w:pPr>
              <w:keepNext/>
              <w:shd w:val="clear" w:color="auto" w:fill="FFFFFF"/>
              <w:jc w:val="both"/>
              <w:rPr>
                <w:noProof w:val="0"/>
                <w:lang w:eastAsia="ru-RU"/>
              </w:rPr>
            </w:pPr>
            <w:r>
              <w:rPr>
                <w:noProof w:val="0"/>
                <w:sz w:val="22"/>
                <w:szCs w:val="22"/>
                <w:lang w:eastAsia="ru-RU"/>
              </w:rPr>
              <w:t>1.6.  Sudaryti sąlygas ugdytiniams įgytas kompetencijas pritaikyti praktinėje-koncertinėje veikloje, geriausiems meniniams kolektyvams, solistams pasiruošti ir nuvykti į respublikinius bei tarptautinius konkursus, festivalius.</w:t>
            </w:r>
          </w:p>
        </w:tc>
        <w:tc>
          <w:tcPr>
            <w:tcW w:w="1701" w:type="dxa"/>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hideMark/>
          </w:tcPr>
          <w:p w:rsidR="00210D6C" w:rsidRDefault="00210D6C">
            <w:pPr>
              <w:keepNext/>
              <w:shd w:val="clear" w:color="auto" w:fill="FFFFFF"/>
              <w:jc w:val="both"/>
              <w:rPr>
                <w:noProof w:val="0"/>
                <w:lang w:eastAsia="ru-RU"/>
              </w:rPr>
            </w:pPr>
            <w:r>
              <w:rPr>
                <w:noProof w:val="0"/>
                <w:sz w:val="22"/>
                <w:szCs w:val="22"/>
                <w:lang w:eastAsia="ru-RU"/>
              </w:rPr>
              <w:t>Į koncertinę veiklą mokykloje įtraukiamas kuo platesnis ratas ugdytinių.</w:t>
            </w:r>
          </w:p>
        </w:tc>
        <w:tc>
          <w:tcPr>
            <w:tcW w:w="1701" w:type="dxa"/>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hideMark/>
          </w:tcPr>
          <w:p w:rsidR="00210D6C" w:rsidRDefault="00210D6C">
            <w:pPr>
              <w:keepNext/>
              <w:shd w:val="clear" w:color="auto" w:fill="FFFFFF"/>
              <w:jc w:val="both"/>
              <w:rPr>
                <w:noProof w:val="0"/>
                <w:lang w:eastAsia="ru-RU"/>
              </w:rPr>
            </w:pPr>
            <w:r>
              <w:rPr>
                <w:noProof w:val="0"/>
                <w:sz w:val="22"/>
                <w:szCs w:val="22"/>
                <w:lang w:eastAsia="ru-RU"/>
              </w:rPr>
              <w:t>Dalyvaujančiųjų koncertinėje veikloje, renginiuose, konkursuose mokinių skaičius, konkursų rezultatai.</w:t>
            </w:r>
          </w:p>
        </w:tc>
        <w:tc>
          <w:tcPr>
            <w:tcW w:w="1513" w:type="dxa"/>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hideMark/>
          </w:tcPr>
          <w:p w:rsidR="00210D6C" w:rsidRDefault="00210D6C">
            <w:pPr>
              <w:keepNext/>
              <w:shd w:val="clear" w:color="auto" w:fill="FFFFFF"/>
              <w:jc w:val="both"/>
              <w:rPr>
                <w:noProof w:val="0"/>
                <w:lang w:eastAsia="ru-RU"/>
              </w:rPr>
            </w:pPr>
            <w:r>
              <w:rPr>
                <w:noProof w:val="0"/>
                <w:sz w:val="22"/>
                <w:szCs w:val="22"/>
                <w:lang w:eastAsia="ru-RU"/>
              </w:rPr>
              <w:t xml:space="preserve">Kolektyvai ir solistai tinkamai reprezentuos rajoną ir mokyklą respublikoje. Ugdytiniai turės galimybę praktiškai  pritaikyti įgytas kompetencijas, pajaus įgytų kompetencijų vertę. </w:t>
            </w: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210D6C" w:rsidRDefault="00210D6C">
            <w:pPr>
              <w:rPr>
                <w:noProof w:val="0"/>
                <w:lang w:eastAsia="ru-RU"/>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210D6C" w:rsidRDefault="00210D6C">
            <w:pPr>
              <w:rPr>
                <w:noProof w:val="0"/>
                <w:lang w:eastAsia="ru-RU"/>
              </w:rPr>
            </w:pPr>
          </w:p>
        </w:tc>
      </w:tr>
      <w:tr w:rsidR="00210D6C" w:rsidTr="00210D6C">
        <w:tc>
          <w:tcPr>
            <w:tcW w:w="1372" w:type="dxa"/>
            <w:vMerge w:val="restart"/>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hideMark/>
          </w:tcPr>
          <w:p w:rsidR="00210D6C" w:rsidRDefault="00210D6C">
            <w:pPr>
              <w:keepNext/>
              <w:shd w:val="clear" w:color="auto" w:fill="FFFFFF"/>
              <w:jc w:val="both"/>
              <w:rPr>
                <w:noProof w:val="0"/>
                <w:lang w:eastAsia="ru-RU"/>
              </w:rPr>
            </w:pPr>
            <w:r>
              <w:rPr>
                <w:noProof w:val="0"/>
                <w:sz w:val="22"/>
                <w:szCs w:val="22"/>
                <w:lang w:eastAsia="ru-RU"/>
              </w:rPr>
              <w:t>2. Muzikinės švietėjiškos veiklos plėtojimas</w:t>
            </w:r>
          </w:p>
        </w:tc>
        <w:tc>
          <w:tcPr>
            <w:tcW w:w="1606" w:type="dxa"/>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hideMark/>
          </w:tcPr>
          <w:p w:rsidR="00210D6C" w:rsidRDefault="00210D6C">
            <w:pPr>
              <w:keepNext/>
              <w:shd w:val="clear" w:color="auto" w:fill="FFFFFF"/>
              <w:jc w:val="both"/>
              <w:rPr>
                <w:noProof w:val="0"/>
                <w:lang w:eastAsia="ru-RU"/>
              </w:rPr>
            </w:pPr>
            <w:r>
              <w:rPr>
                <w:noProof w:val="0"/>
                <w:sz w:val="22"/>
                <w:szCs w:val="22"/>
                <w:lang w:eastAsia="ru-RU"/>
              </w:rPr>
              <w:t>2.1. Sudaryti sąlygas ugdytiniams, tėveliams, miestelio visuomenei giliau susipažinti su profesionaliuoju menu, profesionaliais atlikėjais.</w:t>
            </w:r>
          </w:p>
        </w:tc>
        <w:tc>
          <w:tcPr>
            <w:tcW w:w="1701" w:type="dxa"/>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hideMark/>
          </w:tcPr>
          <w:p w:rsidR="00210D6C" w:rsidRDefault="00210D6C">
            <w:pPr>
              <w:keepNext/>
              <w:shd w:val="clear" w:color="auto" w:fill="FFFFFF"/>
              <w:jc w:val="both"/>
              <w:rPr>
                <w:noProof w:val="0"/>
                <w:lang w:eastAsia="ru-RU"/>
              </w:rPr>
            </w:pPr>
            <w:r>
              <w:rPr>
                <w:noProof w:val="0"/>
                <w:sz w:val="22"/>
                <w:szCs w:val="22"/>
                <w:lang w:eastAsia="ru-RU"/>
              </w:rPr>
              <w:t>Sudaroma sutartis su Lietuvos muzikų sąjunga dėl reguliaraus profesionalių atlikėjų koncertų rengimo.</w:t>
            </w:r>
          </w:p>
        </w:tc>
        <w:tc>
          <w:tcPr>
            <w:tcW w:w="1701" w:type="dxa"/>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hideMark/>
          </w:tcPr>
          <w:p w:rsidR="00210D6C" w:rsidRDefault="00210D6C">
            <w:pPr>
              <w:keepNext/>
              <w:shd w:val="clear" w:color="auto" w:fill="FFFFFF"/>
              <w:jc w:val="both"/>
              <w:rPr>
                <w:noProof w:val="0"/>
                <w:lang w:eastAsia="ru-RU"/>
              </w:rPr>
            </w:pPr>
            <w:r>
              <w:rPr>
                <w:noProof w:val="0"/>
                <w:sz w:val="22"/>
                <w:szCs w:val="22"/>
                <w:lang w:eastAsia="ru-RU"/>
              </w:rPr>
              <w:t>Koncertų skaičius ir įvairovė. Koncertuose dalyvavusių klausytojų skaičius, klausytojų atsiliepimai.</w:t>
            </w:r>
          </w:p>
        </w:tc>
        <w:tc>
          <w:tcPr>
            <w:tcW w:w="1513" w:type="dxa"/>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hideMark/>
          </w:tcPr>
          <w:p w:rsidR="00210D6C" w:rsidRDefault="00210D6C">
            <w:pPr>
              <w:keepNext/>
              <w:shd w:val="clear" w:color="auto" w:fill="FFFFFF"/>
              <w:jc w:val="both"/>
              <w:rPr>
                <w:noProof w:val="0"/>
                <w:lang w:eastAsia="ru-RU"/>
              </w:rPr>
            </w:pPr>
            <w:r>
              <w:rPr>
                <w:noProof w:val="0"/>
                <w:sz w:val="22"/>
                <w:szCs w:val="22"/>
                <w:lang w:eastAsia="ru-RU"/>
              </w:rPr>
              <w:t>Pagerės mokyklos renginių meninis lygis, renginiai pritrauks daugiau klausytojų.</w:t>
            </w:r>
          </w:p>
        </w:tc>
        <w:tc>
          <w:tcPr>
            <w:tcW w:w="1559" w:type="dxa"/>
            <w:vMerge w:val="restart"/>
            <w:tcBorders>
              <w:top w:val="single" w:sz="4" w:space="0" w:color="000000"/>
              <w:left w:val="single" w:sz="4" w:space="0" w:color="000000"/>
              <w:bottom w:val="single" w:sz="4" w:space="0" w:color="000000"/>
              <w:right w:val="single" w:sz="4" w:space="0" w:color="000000"/>
            </w:tcBorders>
          </w:tcPr>
          <w:p w:rsidR="00210D6C" w:rsidRDefault="00210D6C">
            <w:pPr>
              <w:keepNext/>
              <w:shd w:val="clear" w:color="auto" w:fill="FFFFFF"/>
              <w:jc w:val="both"/>
              <w:rPr>
                <w:noProof w:val="0"/>
                <w:lang w:eastAsia="ru-RU"/>
              </w:rPr>
            </w:pPr>
            <w:r>
              <w:rPr>
                <w:noProof w:val="0"/>
                <w:sz w:val="22"/>
                <w:szCs w:val="22"/>
                <w:lang w:eastAsia="ru-RU"/>
              </w:rPr>
              <w:t>Direktorius, metodinė grupė,</w:t>
            </w:r>
          </w:p>
          <w:p w:rsidR="00210D6C" w:rsidRDefault="00210D6C">
            <w:pPr>
              <w:keepNext/>
              <w:shd w:val="clear" w:color="auto" w:fill="FFFFFF"/>
              <w:jc w:val="both"/>
              <w:rPr>
                <w:noProof w:val="0"/>
                <w:lang w:eastAsia="ru-RU"/>
              </w:rPr>
            </w:pPr>
            <w:r>
              <w:rPr>
                <w:noProof w:val="0"/>
                <w:sz w:val="22"/>
                <w:szCs w:val="22"/>
                <w:lang w:eastAsia="ru-RU"/>
              </w:rPr>
              <w:t>mokytojai</w:t>
            </w:r>
          </w:p>
          <w:p w:rsidR="00210D6C" w:rsidRDefault="00210D6C">
            <w:pPr>
              <w:keepNext/>
              <w:shd w:val="clear" w:color="auto" w:fill="FFFFFF"/>
              <w:jc w:val="both"/>
              <w:rPr>
                <w:noProof w:val="0"/>
                <w:lang w:eastAsia="ru-RU"/>
              </w:rPr>
            </w:pPr>
          </w:p>
          <w:p w:rsidR="00210D6C" w:rsidRDefault="00210D6C">
            <w:pPr>
              <w:keepNext/>
              <w:shd w:val="clear" w:color="auto" w:fill="FFFFFF"/>
              <w:jc w:val="both"/>
              <w:rPr>
                <w:noProof w:val="0"/>
                <w:lang w:eastAsia="ru-RU"/>
              </w:rPr>
            </w:pPr>
            <w:r>
              <w:rPr>
                <w:noProof w:val="0"/>
                <w:sz w:val="22"/>
                <w:szCs w:val="22"/>
                <w:lang w:eastAsia="ru-RU"/>
              </w:rPr>
              <w:t>2018-2021 m.</w:t>
            </w:r>
          </w:p>
        </w:tc>
        <w:tc>
          <w:tcPr>
            <w:tcW w:w="1134" w:type="dxa"/>
            <w:vMerge w:val="restart"/>
            <w:tcBorders>
              <w:top w:val="single" w:sz="4" w:space="0" w:color="000000"/>
              <w:left w:val="single" w:sz="4" w:space="0" w:color="000000"/>
              <w:bottom w:val="single" w:sz="4" w:space="0" w:color="000000"/>
              <w:right w:val="single" w:sz="4" w:space="0" w:color="000000"/>
            </w:tcBorders>
            <w:hideMark/>
          </w:tcPr>
          <w:p w:rsidR="00210D6C" w:rsidRDefault="00210D6C">
            <w:pPr>
              <w:keepNext/>
              <w:shd w:val="clear" w:color="auto" w:fill="FFFFFF"/>
              <w:jc w:val="both"/>
              <w:rPr>
                <w:noProof w:val="0"/>
                <w:lang w:eastAsia="ru-RU"/>
              </w:rPr>
            </w:pPr>
            <w:r>
              <w:rPr>
                <w:noProof w:val="0"/>
                <w:sz w:val="22"/>
                <w:szCs w:val="22"/>
                <w:lang w:eastAsia="ru-RU"/>
              </w:rPr>
              <w:t>SP</w:t>
            </w:r>
          </w:p>
          <w:p w:rsidR="00210D6C" w:rsidRDefault="00210D6C">
            <w:pPr>
              <w:keepNext/>
              <w:shd w:val="clear" w:color="auto" w:fill="FFFFFF"/>
              <w:jc w:val="both"/>
              <w:rPr>
                <w:noProof w:val="0"/>
                <w:lang w:eastAsia="ru-RU"/>
              </w:rPr>
            </w:pPr>
            <w:r>
              <w:rPr>
                <w:noProof w:val="0"/>
                <w:sz w:val="22"/>
                <w:szCs w:val="22"/>
                <w:lang w:eastAsia="ru-RU"/>
              </w:rPr>
              <w:t>LR</w:t>
            </w:r>
          </w:p>
          <w:p w:rsidR="00210D6C" w:rsidRDefault="00210D6C">
            <w:pPr>
              <w:keepNext/>
              <w:shd w:val="clear" w:color="auto" w:fill="FFFFFF"/>
              <w:jc w:val="both"/>
              <w:rPr>
                <w:noProof w:val="0"/>
                <w:lang w:eastAsia="ru-RU"/>
              </w:rPr>
            </w:pPr>
            <w:r>
              <w:rPr>
                <w:noProof w:val="0"/>
                <w:sz w:val="22"/>
                <w:szCs w:val="22"/>
                <w:lang w:eastAsia="ru-RU"/>
              </w:rPr>
              <w:t>Žmogiškieji ištekliai</w:t>
            </w:r>
          </w:p>
        </w:tc>
      </w:tr>
      <w:tr w:rsidR="00210D6C" w:rsidTr="00210D6C">
        <w:tc>
          <w:tcPr>
            <w:tcW w:w="1372" w:type="dxa"/>
            <w:vMerge/>
            <w:tcBorders>
              <w:top w:val="single" w:sz="4" w:space="0" w:color="000000"/>
              <w:left w:val="single" w:sz="4" w:space="0" w:color="000000"/>
              <w:bottom w:val="single" w:sz="4" w:space="0" w:color="000000"/>
              <w:right w:val="single" w:sz="4" w:space="0" w:color="000000"/>
            </w:tcBorders>
            <w:vAlign w:val="center"/>
            <w:hideMark/>
          </w:tcPr>
          <w:p w:rsidR="00210D6C" w:rsidRDefault="00210D6C">
            <w:pPr>
              <w:rPr>
                <w:noProof w:val="0"/>
                <w:lang w:eastAsia="ru-RU"/>
              </w:rPr>
            </w:pPr>
          </w:p>
        </w:tc>
        <w:tc>
          <w:tcPr>
            <w:tcW w:w="1606" w:type="dxa"/>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hideMark/>
          </w:tcPr>
          <w:p w:rsidR="00210D6C" w:rsidRDefault="00210D6C">
            <w:pPr>
              <w:keepNext/>
              <w:shd w:val="clear" w:color="auto" w:fill="FFFFFF"/>
              <w:jc w:val="both"/>
              <w:rPr>
                <w:noProof w:val="0"/>
                <w:lang w:eastAsia="ru-RU"/>
              </w:rPr>
            </w:pPr>
            <w:r>
              <w:rPr>
                <w:noProof w:val="0"/>
                <w:sz w:val="22"/>
                <w:szCs w:val="22"/>
                <w:lang w:eastAsia="ru-RU"/>
              </w:rPr>
              <w:t xml:space="preserve">2.2. Teikti meninę labdarą, </w:t>
            </w:r>
            <w:r>
              <w:rPr>
                <w:noProof w:val="0"/>
                <w:sz w:val="22"/>
                <w:szCs w:val="22"/>
                <w:lang w:eastAsia="ru-RU"/>
              </w:rPr>
              <w:lastRenderedPageBreak/>
              <w:t>skatinti ugdytinius nuolat demonstruoti savo pasiekimus.</w:t>
            </w:r>
          </w:p>
        </w:tc>
        <w:tc>
          <w:tcPr>
            <w:tcW w:w="1701" w:type="dxa"/>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hideMark/>
          </w:tcPr>
          <w:p w:rsidR="00210D6C" w:rsidRDefault="00210D6C">
            <w:pPr>
              <w:keepNext/>
              <w:shd w:val="clear" w:color="auto" w:fill="FFFFFF"/>
              <w:jc w:val="both"/>
              <w:rPr>
                <w:noProof w:val="0"/>
                <w:lang w:eastAsia="ru-RU"/>
              </w:rPr>
            </w:pPr>
            <w:r>
              <w:rPr>
                <w:noProof w:val="0"/>
                <w:sz w:val="22"/>
                <w:szCs w:val="22"/>
                <w:lang w:eastAsia="ru-RU"/>
              </w:rPr>
              <w:lastRenderedPageBreak/>
              <w:t xml:space="preserve">Mokykloje rengiami tradiciniai vieši </w:t>
            </w:r>
            <w:r>
              <w:rPr>
                <w:noProof w:val="0"/>
                <w:sz w:val="22"/>
                <w:szCs w:val="22"/>
                <w:lang w:eastAsia="ru-RU"/>
              </w:rPr>
              <w:lastRenderedPageBreak/>
              <w:t>ugdytinių koncertai. Ugdytiniai koncertuoja įvairiose įstaigose, dalyvauja rajono renginiuose.</w:t>
            </w:r>
          </w:p>
        </w:tc>
        <w:tc>
          <w:tcPr>
            <w:tcW w:w="1701" w:type="dxa"/>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hideMark/>
          </w:tcPr>
          <w:p w:rsidR="00210D6C" w:rsidRDefault="00210D6C">
            <w:pPr>
              <w:keepNext/>
              <w:shd w:val="clear" w:color="auto" w:fill="FFFFFF"/>
              <w:jc w:val="both"/>
              <w:rPr>
                <w:noProof w:val="0"/>
                <w:lang w:eastAsia="ru-RU"/>
              </w:rPr>
            </w:pPr>
            <w:r>
              <w:rPr>
                <w:noProof w:val="0"/>
                <w:sz w:val="22"/>
                <w:szCs w:val="22"/>
                <w:lang w:eastAsia="ru-RU"/>
              </w:rPr>
              <w:lastRenderedPageBreak/>
              <w:t xml:space="preserve">Koncertų ir dalyvavusių koncertuose </w:t>
            </w:r>
            <w:r>
              <w:rPr>
                <w:noProof w:val="0"/>
                <w:sz w:val="22"/>
                <w:szCs w:val="22"/>
                <w:lang w:eastAsia="ru-RU"/>
              </w:rPr>
              <w:lastRenderedPageBreak/>
              <w:t>klausytojų, atlikėjų skaičius. Koncertų geografija.</w:t>
            </w:r>
          </w:p>
        </w:tc>
        <w:tc>
          <w:tcPr>
            <w:tcW w:w="1513" w:type="dxa"/>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hideMark/>
          </w:tcPr>
          <w:p w:rsidR="00210D6C" w:rsidRDefault="00210D6C">
            <w:pPr>
              <w:keepNext/>
              <w:shd w:val="clear" w:color="auto" w:fill="FFFFFF"/>
              <w:jc w:val="both"/>
              <w:rPr>
                <w:noProof w:val="0"/>
                <w:lang w:eastAsia="ru-RU"/>
              </w:rPr>
            </w:pPr>
            <w:r>
              <w:rPr>
                <w:noProof w:val="0"/>
                <w:sz w:val="22"/>
                <w:szCs w:val="22"/>
                <w:lang w:eastAsia="ru-RU"/>
              </w:rPr>
              <w:lastRenderedPageBreak/>
              <w:t xml:space="preserve">Mokytojai įgys darbui būtinas </w:t>
            </w:r>
            <w:r>
              <w:rPr>
                <w:noProof w:val="0"/>
                <w:sz w:val="22"/>
                <w:szCs w:val="22"/>
                <w:lang w:eastAsia="ru-RU"/>
              </w:rPr>
              <w:lastRenderedPageBreak/>
              <w:t>kompetencijas. Aukštesnio lygio kompetencijos padės tobulinti ugdymo procesą, pasiekti geresnių rezultatų.</w:t>
            </w: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210D6C" w:rsidRDefault="00210D6C">
            <w:pPr>
              <w:rPr>
                <w:noProof w:val="0"/>
                <w:lang w:eastAsia="ru-RU"/>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210D6C" w:rsidRDefault="00210D6C">
            <w:pPr>
              <w:rPr>
                <w:noProof w:val="0"/>
                <w:lang w:eastAsia="ru-RU"/>
              </w:rPr>
            </w:pPr>
          </w:p>
        </w:tc>
      </w:tr>
      <w:tr w:rsidR="00210D6C" w:rsidTr="00210D6C">
        <w:tc>
          <w:tcPr>
            <w:tcW w:w="1372" w:type="dxa"/>
            <w:vMerge/>
            <w:tcBorders>
              <w:top w:val="single" w:sz="4" w:space="0" w:color="000000"/>
              <w:left w:val="single" w:sz="4" w:space="0" w:color="000000"/>
              <w:bottom w:val="single" w:sz="4" w:space="0" w:color="000000"/>
              <w:right w:val="single" w:sz="4" w:space="0" w:color="000000"/>
            </w:tcBorders>
            <w:vAlign w:val="center"/>
            <w:hideMark/>
          </w:tcPr>
          <w:p w:rsidR="00210D6C" w:rsidRDefault="00210D6C">
            <w:pPr>
              <w:rPr>
                <w:noProof w:val="0"/>
                <w:lang w:eastAsia="ru-RU"/>
              </w:rPr>
            </w:pPr>
          </w:p>
        </w:tc>
        <w:tc>
          <w:tcPr>
            <w:tcW w:w="1606" w:type="dxa"/>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hideMark/>
          </w:tcPr>
          <w:p w:rsidR="00210D6C" w:rsidRDefault="00210D6C">
            <w:pPr>
              <w:keepNext/>
              <w:shd w:val="clear" w:color="auto" w:fill="FFFFFF"/>
              <w:jc w:val="both"/>
              <w:rPr>
                <w:noProof w:val="0"/>
                <w:lang w:eastAsia="ru-RU"/>
              </w:rPr>
            </w:pPr>
            <w:r>
              <w:rPr>
                <w:noProof w:val="0"/>
                <w:sz w:val="22"/>
                <w:szCs w:val="22"/>
                <w:lang w:eastAsia="ru-RU"/>
              </w:rPr>
              <w:t>2.3.  Skirti didesnį dėmesį mokykloje organizuojamų renginių kokybės ir turinio gerinimui.</w:t>
            </w:r>
          </w:p>
        </w:tc>
        <w:tc>
          <w:tcPr>
            <w:tcW w:w="1701" w:type="dxa"/>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hideMark/>
          </w:tcPr>
          <w:p w:rsidR="00210D6C" w:rsidRDefault="00210D6C">
            <w:pPr>
              <w:keepNext/>
              <w:shd w:val="clear" w:color="auto" w:fill="FFFFFF"/>
              <w:jc w:val="both"/>
              <w:rPr>
                <w:noProof w:val="0"/>
                <w:lang w:eastAsia="ru-RU"/>
              </w:rPr>
            </w:pPr>
            <w:r>
              <w:rPr>
                <w:noProof w:val="0"/>
                <w:sz w:val="22"/>
                <w:szCs w:val="22"/>
                <w:lang w:eastAsia="ru-RU"/>
              </w:rPr>
              <w:t>Renginių scenarijai, programos išsamiai aptariamos savivaldybės institucijose prieš renginį ir renginiui įvykus.</w:t>
            </w:r>
          </w:p>
        </w:tc>
        <w:tc>
          <w:tcPr>
            <w:tcW w:w="1701" w:type="dxa"/>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hideMark/>
          </w:tcPr>
          <w:p w:rsidR="00210D6C" w:rsidRDefault="00210D6C">
            <w:pPr>
              <w:keepNext/>
              <w:shd w:val="clear" w:color="auto" w:fill="FFFFFF"/>
              <w:jc w:val="both"/>
              <w:rPr>
                <w:noProof w:val="0"/>
                <w:lang w:eastAsia="ru-RU"/>
              </w:rPr>
            </w:pPr>
            <w:r>
              <w:rPr>
                <w:noProof w:val="0"/>
                <w:sz w:val="22"/>
                <w:szCs w:val="22"/>
                <w:lang w:eastAsia="ru-RU"/>
              </w:rPr>
              <w:t>Klausytojų vertinimai ir atsiliepimai. Įvairių įstaigų, užsakytų koncertų skaičius.</w:t>
            </w:r>
          </w:p>
        </w:tc>
        <w:tc>
          <w:tcPr>
            <w:tcW w:w="1513" w:type="dxa"/>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tcPr>
          <w:p w:rsidR="00210D6C" w:rsidRDefault="00210D6C">
            <w:pPr>
              <w:keepNext/>
              <w:shd w:val="clear" w:color="auto" w:fill="FFFFFF"/>
              <w:jc w:val="both"/>
              <w:rPr>
                <w:noProof w:val="0"/>
                <w:lang w:eastAsia="ru-RU"/>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210D6C" w:rsidRDefault="00210D6C">
            <w:pPr>
              <w:rPr>
                <w:noProof w:val="0"/>
                <w:lang w:eastAsia="ru-RU"/>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210D6C" w:rsidRDefault="00210D6C">
            <w:pPr>
              <w:rPr>
                <w:noProof w:val="0"/>
                <w:lang w:eastAsia="ru-RU"/>
              </w:rPr>
            </w:pPr>
          </w:p>
        </w:tc>
      </w:tr>
      <w:tr w:rsidR="00210D6C" w:rsidTr="00210D6C">
        <w:tc>
          <w:tcPr>
            <w:tcW w:w="1372" w:type="dxa"/>
            <w:vMerge w:val="restart"/>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hideMark/>
          </w:tcPr>
          <w:p w:rsidR="00210D6C" w:rsidRDefault="00210D6C">
            <w:pPr>
              <w:keepNext/>
              <w:shd w:val="clear" w:color="auto" w:fill="FFFFFF"/>
              <w:jc w:val="both"/>
              <w:rPr>
                <w:noProof w:val="0"/>
                <w:lang w:eastAsia="ru-RU"/>
              </w:rPr>
            </w:pPr>
            <w:r>
              <w:rPr>
                <w:noProof w:val="0"/>
                <w:sz w:val="22"/>
                <w:szCs w:val="22"/>
                <w:lang w:eastAsia="ru-RU"/>
              </w:rPr>
              <w:t xml:space="preserve">3. Darbuotojų   kompetencijų tobulinimas. </w:t>
            </w:r>
          </w:p>
        </w:tc>
        <w:tc>
          <w:tcPr>
            <w:tcW w:w="1606" w:type="dxa"/>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hideMark/>
          </w:tcPr>
          <w:p w:rsidR="00210D6C" w:rsidRDefault="00210D6C">
            <w:pPr>
              <w:keepNext/>
              <w:shd w:val="clear" w:color="auto" w:fill="FFFFFF"/>
              <w:jc w:val="both"/>
              <w:rPr>
                <w:noProof w:val="0"/>
                <w:lang w:eastAsia="ru-RU"/>
              </w:rPr>
            </w:pPr>
            <w:r>
              <w:rPr>
                <w:noProof w:val="0"/>
                <w:sz w:val="22"/>
                <w:szCs w:val="22"/>
                <w:lang w:eastAsia="ru-RU"/>
              </w:rPr>
              <w:t>3.1. Skatinti ir sudaryti sąlygas mokytojams įgyti aukštesnio lygio kompetencijas, aukštesnę kvalifikacinę kategoriją.</w:t>
            </w:r>
          </w:p>
        </w:tc>
        <w:tc>
          <w:tcPr>
            <w:tcW w:w="1701" w:type="dxa"/>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hideMark/>
          </w:tcPr>
          <w:p w:rsidR="00210D6C" w:rsidRDefault="00210D6C">
            <w:pPr>
              <w:keepNext/>
              <w:shd w:val="clear" w:color="auto" w:fill="FFFFFF"/>
              <w:jc w:val="both"/>
              <w:rPr>
                <w:noProof w:val="0"/>
                <w:lang w:eastAsia="ru-RU"/>
              </w:rPr>
            </w:pPr>
            <w:r>
              <w:rPr>
                <w:noProof w:val="0"/>
                <w:sz w:val="22"/>
                <w:szCs w:val="22"/>
                <w:lang w:eastAsia="ru-RU"/>
              </w:rPr>
              <w:t>Visiems mokytojams sudaromos sąlygos nuvykti į kvalifikacijos tobulinimo renginius.</w:t>
            </w:r>
          </w:p>
        </w:tc>
        <w:tc>
          <w:tcPr>
            <w:tcW w:w="1701" w:type="dxa"/>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hideMark/>
          </w:tcPr>
          <w:p w:rsidR="00210D6C" w:rsidRDefault="00210D6C">
            <w:pPr>
              <w:keepNext/>
              <w:shd w:val="clear" w:color="auto" w:fill="FFFFFF"/>
              <w:jc w:val="both"/>
              <w:rPr>
                <w:noProof w:val="0"/>
                <w:lang w:eastAsia="ru-RU"/>
              </w:rPr>
            </w:pPr>
            <w:r>
              <w:rPr>
                <w:noProof w:val="0"/>
                <w:sz w:val="22"/>
                <w:szCs w:val="22"/>
                <w:lang w:eastAsia="ru-RU"/>
              </w:rPr>
              <w:t>Perspektyvinė 2018-2021 m. mokytojų atestacijos programa. Dalyvavusių kvalifikacijos tobulinimo renginiuose, įgijusių aukštesnę kvalifikacinę kategoriją mokytojų skaičius.</w:t>
            </w:r>
          </w:p>
        </w:tc>
        <w:tc>
          <w:tcPr>
            <w:tcW w:w="1513" w:type="dxa"/>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hideMark/>
          </w:tcPr>
          <w:p w:rsidR="00210D6C" w:rsidRDefault="00210D6C">
            <w:pPr>
              <w:keepNext/>
              <w:shd w:val="clear" w:color="auto" w:fill="FFFFFF"/>
              <w:jc w:val="both"/>
              <w:rPr>
                <w:noProof w:val="0"/>
                <w:lang w:eastAsia="ru-RU"/>
              </w:rPr>
            </w:pPr>
            <w:r>
              <w:rPr>
                <w:noProof w:val="0"/>
                <w:sz w:val="22"/>
                <w:szCs w:val="22"/>
                <w:lang w:eastAsia="ru-RU"/>
              </w:rPr>
              <w:t>Darbuotojai įgys darbui būtinas kompetencijas. Aukštesnio lygio kompetencijos padės tobulinti ugdymo procesą, pasiekti geresnių rezultatų.</w:t>
            </w:r>
          </w:p>
        </w:tc>
        <w:tc>
          <w:tcPr>
            <w:tcW w:w="1559" w:type="dxa"/>
            <w:vMerge w:val="restart"/>
            <w:tcBorders>
              <w:top w:val="single" w:sz="4" w:space="0" w:color="000000"/>
              <w:left w:val="single" w:sz="4" w:space="0" w:color="000000"/>
              <w:bottom w:val="single" w:sz="4" w:space="0" w:color="000000"/>
              <w:right w:val="single" w:sz="4" w:space="0" w:color="000000"/>
            </w:tcBorders>
          </w:tcPr>
          <w:p w:rsidR="00210D6C" w:rsidRDefault="00210D6C">
            <w:pPr>
              <w:keepNext/>
              <w:shd w:val="clear" w:color="auto" w:fill="FFFFFF"/>
              <w:jc w:val="both"/>
              <w:rPr>
                <w:noProof w:val="0"/>
                <w:lang w:eastAsia="ru-RU"/>
              </w:rPr>
            </w:pPr>
            <w:r>
              <w:rPr>
                <w:noProof w:val="0"/>
                <w:sz w:val="22"/>
                <w:szCs w:val="22"/>
                <w:lang w:eastAsia="ru-RU"/>
              </w:rPr>
              <w:t>Direktorius</w:t>
            </w:r>
          </w:p>
          <w:p w:rsidR="00210D6C" w:rsidRDefault="00210D6C">
            <w:pPr>
              <w:keepNext/>
              <w:shd w:val="clear" w:color="auto" w:fill="FFFFFF"/>
              <w:jc w:val="both"/>
              <w:rPr>
                <w:noProof w:val="0"/>
                <w:lang w:eastAsia="ru-RU"/>
              </w:rPr>
            </w:pPr>
          </w:p>
          <w:p w:rsidR="00210D6C" w:rsidRDefault="00210D6C">
            <w:pPr>
              <w:keepNext/>
              <w:shd w:val="clear" w:color="auto" w:fill="FFFFFF"/>
              <w:jc w:val="both"/>
              <w:rPr>
                <w:noProof w:val="0"/>
                <w:lang w:eastAsia="ru-RU"/>
              </w:rPr>
            </w:pPr>
            <w:r>
              <w:rPr>
                <w:noProof w:val="0"/>
                <w:sz w:val="22"/>
                <w:szCs w:val="22"/>
                <w:lang w:eastAsia="ru-RU"/>
              </w:rPr>
              <w:t>2018-2021 m.</w:t>
            </w:r>
          </w:p>
        </w:tc>
        <w:tc>
          <w:tcPr>
            <w:tcW w:w="1134" w:type="dxa"/>
            <w:vMerge w:val="restart"/>
            <w:tcBorders>
              <w:top w:val="single" w:sz="4" w:space="0" w:color="000000"/>
              <w:left w:val="single" w:sz="4" w:space="0" w:color="000000"/>
              <w:bottom w:val="single" w:sz="4" w:space="0" w:color="000000"/>
              <w:right w:val="single" w:sz="4" w:space="0" w:color="000000"/>
            </w:tcBorders>
            <w:hideMark/>
          </w:tcPr>
          <w:p w:rsidR="00210D6C" w:rsidRDefault="00210D6C">
            <w:pPr>
              <w:keepNext/>
              <w:shd w:val="clear" w:color="auto" w:fill="FFFFFF"/>
              <w:jc w:val="both"/>
              <w:rPr>
                <w:noProof w:val="0"/>
                <w:lang w:eastAsia="ru-RU"/>
              </w:rPr>
            </w:pPr>
            <w:r>
              <w:rPr>
                <w:noProof w:val="0"/>
                <w:sz w:val="22"/>
                <w:szCs w:val="22"/>
                <w:lang w:eastAsia="ru-RU"/>
              </w:rPr>
              <w:t>SB</w:t>
            </w:r>
          </w:p>
          <w:p w:rsidR="00210D6C" w:rsidRDefault="00210D6C">
            <w:pPr>
              <w:keepNext/>
              <w:shd w:val="clear" w:color="auto" w:fill="FFFFFF"/>
              <w:jc w:val="both"/>
              <w:rPr>
                <w:noProof w:val="0"/>
                <w:lang w:eastAsia="ru-RU"/>
              </w:rPr>
            </w:pPr>
            <w:r>
              <w:rPr>
                <w:noProof w:val="0"/>
                <w:sz w:val="22"/>
                <w:szCs w:val="22"/>
                <w:lang w:eastAsia="ru-RU"/>
              </w:rPr>
              <w:t>SP</w:t>
            </w:r>
          </w:p>
          <w:p w:rsidR="00210D6C" w:rsidRDefault="00210D6C">
            <w:pPr>
              <w:keepNext/>
              <w:shd w:val="clear" w:color="auto" w:fill="FFFFFF"/>
              <w:jc w:val="both"/>
              <w:rPr>
                <w:noProof w:val="0"/>
                <w:lang w:eastAsia="ru-RU"/>
              </w:rPr>
            </w:pPr>
            <w:r>
              <w:rPr>
                <w:noProof w:val="0"/>
                <w:sz w:val="22"/>
                <w:szCs w:val="22"/>
                <w:lang w:eastAsia="ru-RU"/>
              </w:rPr>
              <w:t>Žmogiškieji ištekliai</w:t>
            </w:r>
          </w:p>
        </w:tc>
      </w:tr>
      <w:tr w:rsidR="00210D6C" w:rsidTr="00210D6C">
        <w:tc>
          <w:tcPr>
            <w:tcW w:w="1372" w:type="dxa"/>
            <w:vMerge/>
            <w:tcBorders>
              <w:top w:val="single" w:sz="4" w:space="0" w:color="000000"/>
              <w:left w:val="single" w:sz="4" w:space="0" w:color="000000"/>
              <w:bottom w:val="single" w:sz="4" w:space="0" w:color="000000"/>
              <w:right w:val="single" w:sz="4" w:space="0" w:color="000000"/>
            </w:tcBorders>
            <w:vAlign w:val="center"/>
            <w:hideMark/>
          </w:tcPr>
          <w:p w:rsidR="00210D6C" w:rsidRDefault="00210D6C">
            <w:pPr>
              <w:rPr>
                <w:noProof w:val="0"/>
                <w:lang w:eastAsia="ru-RU"/>
              </w:rPr>
            </w:pPr>
          </w:p>
        </w:tc>
        <w:tc>
          <w:tcPr>
            <w:tcW w:w="1606" w:type="dxa"/>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hideMark/>
          </w:tcPr>
          <w:p w:rsidR="00210D6C" w:rsidRDefault="00210D6C">
            <w:pPr>
              <w:keepNext/>
              <w:shd w:val="clear" w:color="auto" w:fill="FFFFFF"/>
              <w:jc w:val="both"/>
              <w:rPr>
                <w:noProof w:val="0"/>
                <w:lang w:eastAsia="ru-RU"/>
              </w:rPr>
            </w:pPr>
            <w:r>
              <w:rPr>
                <w:noProof w:val="0"/>
                <w:sz w:val="22"/>
                <w:szCs w:val="22"/>
                <w:lang w:eastAsia="ru-RU"/>
              </w:rPr>
              <w:t>3.2. Tobulinti metodinės grupės darbą. Plačiau įgyvendinti gerosios patirties klaidą.</w:t>
            </w:r>
          </w:p>
        </w:tc>
        <w:tc>
          <w:tcPr>
            <w:tcW w:w="1701" w:type="dxa"/>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hideMark/>
          </w:tcPr>
          <w:p w:rsidR="00210D6C" w:rsidRDefault="00210D6C">
            <w:pPr>
              <w:keepNext/>
              <w:shd w:val="clear" w:color="auto" w:fill="FFFFFF"/>
              <w:jc w:val="both"/>
              <w:rPr>
                <w:noProof w:val="0"/>
                <w:lang w:eastAsia="ru-RU"/>
              </w:rPr>
            </w:pPr>
            <w:r>
              <w:rPr>
                <w:noProof w:val="0"/>
                <w:sz w:val="22"/>
                <w:szCs w:val="22"/>
                <w:lang w:eastAsia="ru-RU"/>
              </w:rPr>
              <w:t>Ieškoma ryšių su kitų mokyklų metodinėmis tarybomis. Organizuojamos edukacinės ir koncertinės išvykos į kitas mokyklas.</w:t>
            </w:r>
          </w:p>
        </w:tc>
        <w:tc>
          <w:tcPr>
            <w:tcW w:w="1701" w:type="dxa"/>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hideMark/>
          </w:tcPr>
          <w:p w:rsidR="00210D6C" w:rsidRDefault="00210D6C">
            <w:pPr>
              <w:keepNext/>
              <w:shd w:val="clear" w:color="auto" w:fill="FFFFFF"/>
              <w:jc w:val="both"/>
              <w:rPr>
                <w:noProof w:val="0"/>
                <w:lang w:eastAsia="ru-RU"/>
              </w:rPr>
            </w:pPr>
            <w:r>
              <w:rPr>
                <w:noProof w:val="0"/>
                <w:sz w:val="22"/>
                <w:szCs w:val="22"/>
                <w:lang w:eastAsia="ru-RU"/>
              </w:rPr>
              <w:t>Išvykų į kitas mokyklas, metodinių užsiėmimų, atvirų pamokų skaičius.</w:t>
            </w:r>
          </w:p>
        </w:tc>
        <w:tc>
          <w:tcPr>
            <w:tcW w:w="1513" w:type="dxa"/>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hideMark/>
          </w:tcPr>
          <w:p w:rsidR="00210D6C" w:rsidRDefault="00210D6C">
            <w:pPr>
              <w:keepNext/>
              <w:shd w:val="clear" w:color="auto" w:fill="FFFFFF"/>
              <w:jc w:val="both"/>
              <w:rPr>
                <w:noProof w:val="0"/>
                <w:lang w:eastAsia="ru-RU"/>
              </w:rPr>
            </w:pPr>
            <w:r>
              <w:rPr>
                <w:noProof w:val="0"/>
                <w:sz w:val="22"/>
                <w:szCs w:val="22"/>
                <w:lang w:eastAsia="ru-RU"/>
              </w:rPr>
              <w:t>Pritaikius kitų mokyklų patirtį, mokyklos metodinė veikla taps tikslingesnė, efektyvesnė.</w:t>
            </w: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210D6C" w:rsidRDefault="00210D6C">
            <w:pPr>
              <w:rPr>
                <w:noProof w:val="0"/>
                <w:lang w:eastAsia="ru-RU"/>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210D6C" w:rsidRDefault="00210D6C">
            <w:pPr>
              <w:rPr>
                <w:noProof w:val="0"/>
                <w:lang w:eastAsia="ru-RU"/>
              </w:rPr>
            </w:pPr>
          </w:p>
        </w:tc>
      </w:tr>
      <w:tr w:rsidR="00210D6C" w:rsidTr="00210D6C">
        <w:tc>
          <w:tcPr>
            <w:tcW w:w="1372" w:type="dxa"/>
            <w:vMerge w:val="restart"/>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hideMark/>
          </w:tcPr>
          <w:p w:rsidR="00210D6C" w:rsidRDefault="00210D6C">
            <w:pPr>
              <w:keepNext/>
              <w:shd w:val="clear" w:color="auto" w:fill="FFFFFF"/>
              <w:jc w:val="both"/>
              <w:rPr>
                <w:noProof w:val="0"/>
                <w:lang w:eastAsia="ru-RU"/>
              </w:rPr>
            </w:pPr>
            <w:r>
              <w:rPr>
                <w:noProof w:val="0"/>
                <w:sz w:val="22"/>
                <w:szCs w:val="22"/>
                <w:lang w:eastAsia="ru-RU"/>
              </w:rPr>
              <w:lastRenderedPageBreak/>
              <w:t>4. Mokyklos materialinės bazės gerinimas</w:t>
            </w:r>
          </w:p>
        </w:tc>
        <w:tc>
          <w:tcPr>
            <w:tcW w:w="1606" w:type="dxa"/>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hideMark/>
          </w:tcPr>
          <w:p w:rsidR="00210D6C" w:rsidRDefault="00210D6C">
            <w:pPr>
              <w:keepNext/>
              <w:shd w:val="clear" w:color="auto" w:fill="FFFFFF"/>
              <w:jc w:val="both"/>
              <w:rPr>
                <w:noProof w:val="0"/>
                <w:lang w:eastAsia="ru-RU"/>
              </w:rPr>
            </w:pPr>
            <w:r>
              <w:rPr>
                <w:noProof w:val="0"/>
                <w:sz w:val="22"/>
                <w:szCs w:val="22"/>
                <w:lang w:eastAsia="ru-RU"/>
              </w:rPr>
              <w:t>4.1. Mokyklos veiklai užtikrinti saugią, tvarkingą, atitinkančią higienos reikalavimus, aplinką.</w:t>
            </w:r>
          </w:p>
        </w:tc>
        <w:tc>
          <w:tcPr>
            <w:tcW w:w="1701" w:type="dxa"/>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hideMark/>
          </w:tcPr>
          <w:p w:rsidR="00210D6C" w:rsidRDefault="00210D6C">
            <w:pPr>
              <w:keepNext/>
              <w:shd w:val="clear" w:color="auto" w:fill="FFFFFF"/>
              <w:jc w:val="both"/>
              <w:rPr>
                <w:noProof w:val="0"/>
                <w:lang w:eastAsia="ru-RU"/>
              </w:rPr>
            </w:pPr>
            <w:r>
              <w:rPr>
                <w:noProof w:val="0"/>
                <w:sz w:val="22"/>
                <w:szCs w:val="22"/>
                <w:lang w:eastAsia="ru-RU"/>
              </w:rPr>
              <w:t>Patalpų priežiūrai naudojamos tik sertifikuotos valymo priemonės.</w:t>
            </w:r>
          </w:p>
        </w:tc>
        <w:tc>
          <w:tcPr>
            <w:tcW w:w="1701" w:type="dxa"/>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hideMark/>
          </w:tcPr>
          <w:p w:rsidR="00210D6C" w:rsidRDefault="00210D6C">
            <w:pPr>
              <w:keepNext/>
              <w:shd w:val="clear" w:color="auto" w:fill="FFFFFF"/>
              <w:jc w:val="both"/>
              <w:rPr>
                <w:noProof w:val="0"/>
                <w:lang w:eastAsia="ru-RU"/>
              </w:rPr>
            </w:pPr>
            <w:r>
              <w:rPr>
                <w:noProof w:val="0"/>
                <w:sz w:val="22"/>
                <w:szCs w:val="22"/>
                <w:lang w:eastAsia="ru-RU"/>
              </w:rPr>
              <w:t>Mokinių ir darbuotojų sergamumo lygis. Nelaimingų atsitikimų skaičius. Bendruomenės narių nuomonė dėl mokyklos aplinkos ir veiklos sąlygų (informacija gaunama vykdant apklausas, tyrimus).</w:t>
            </w:r>
          </w:p>
        </w:tc>
        <w:tc>
          <w:tcPr>
            <w:tcW w:w="1513" w:type="dxa"/>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hideMark/>
          </w:tcPr>
          <w:p w:rsidR="00210D6C" w:rsidRDefault="00210D6C">
            <w:pPr>
              <w:keepNext/>
              <w:shd w:val="clear" w:color="auto" w:fill="FFFFFF"/>
              <w:jc w:val="both"/>
              <w:rPr>
                <w:noProof w:val="0"/>
                <w:lang w:eastAsia="ru-RU"/>
              </w:rPr>
            </w:pPr>
            <w:r>
              <w:rPr>
                <w:noProof w:val="0"/>
                <w:sz w:val="22"/>
                <w:szCs w:val="22"/>
                <w:lang w:eastAsia="ru-RU"/>
              </w:rPr>
              <w:t>Mokyklos veikla bus vykdoma saugioje aplinkoje, tai turės įtakos bendruomenės narių sveikatos būklei, o tuo pačių ir ugdymo bei veiklos rezultatams.</w:t>
            </w: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210D6C" w:rsidRDefault="00210D6C">
            <w:pPr>
              <w:rPr>
                <w:noProof w:val="0"/>
                <w:lang w:eastAsia="ru-RU"/>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210D6C" w:rsidRDefault="00210D6C">
            <w:pPr>
              <w:rPr>
                <w:noProof w:val="0"/>
                <w:lang w:eastAsia="ru-RU"/>
              </w:rPr>
            </w:pPr>
          </w:p>
        </w:tc>
      </w:tr>
      <w:tr w:rsidR="00210D6C" w:rsidTr="00210D6C">
        <w:tc>
          <w:tcPr>
            <w:tcW w:w="1372" w:type="dxa"/>
            <w:vMerge/>
            <w:tcBorders>
              <w:top w:val="single" w:sz="4" w:space="0" w:color="000000"/>
              <w:left w:val="single" w:sz="4" w:space="0" w:color="000000"/>
              <w:bottom w:val="single" w:sz="4" w:space="0" w:color="000000"/>
              <w:right w:val="single" w:sz="4" w:space="0" w:color="000000"/>
            </w:tcBorders>
            <w:vAlign w:val="center"/>
            <w:hideMark/>
          </w:tcPr>
          <w:p w:rsidR="00210D6C" w:rsidRDefault="00210D6C">
            <w:pPr>
              <w:rPr>
                <w:noProof w:val="0"/>
                <w:lang w:eastAsia="ru-RU"/>
              </w:rPr>
            </w:pPr>
          </w:p>
        </w:tc>
        <w:tc>
          <w:tcPr>
            <w:tcW w:w="1606" w:type="dxa"/>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hideMark/>
          </w:tcPr>
          <w:p w:rsidR="00210D6C" w:rsidRDefault="00210D6C">
            <w:pPr>
              <w:keepNext/>
              <w:shd w:val="clear" w:color="auto" w:fill="FFFFFF"/>
              <w:jc w:val="both"/>
              <w:rPr>
                <w:noProof w:val="0"/>
                <w:lang w:eastAsia="ru-RU"/>
              </w:rPr>
            </w:pPr>
            <w:r>
              <w:rPr>
                <w:noProof w:val="0"/>
                <w:sz w:val="22"/>
                <w:szCs w:val="22"/>
                <w:lang w:eastAsia="ru-RU"/>
              </w:rPr>
              <w:t>4.2. Sudaryti geras sąlygas ugdymui ir ugdymuisi, ugdymo programų bei numatytų tikslų ir uždavinių įgyvendinimui.</w:t>
            </w:r>
          </w:p>
        </w:tc>
        <w:tc>
          <w:tcPr>
            <w:tcW w:w="1701" w:type="dxa"/>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hideMark/>
          </w:tcPr>
          <w:p w:rsidR="00210D6C" w:rsidRDefault="00210D6C">
            <w:pPr>
              <w:keepNext/>
              <w:shd w:val="clear" w:color="auto" w:fill="FFFFFF"/>
              <w:jc w:val="both"/>
              <w:rPr>
                <w:noProof w:val="0"/>
                <w:lang w:eastAsia="ru-RU"/>
              </w:rPr>
            </w:pPr>
            <w:r>
              <w:rPr>
                <w:noProof w:val="0"/>
                <w:sz w:val="22"/>
                <w:szCs w:val="22"/>
                <w:lang w:eastAsia="ru-RU"/>
              </w:rPr>
              <w:t>Atsižvelgiant į mokyklos bendruomenės paraiškas, turimas lėšas, suderinus su Mokyklos taryba, nupirkti ir suremontuoti ugdymo programų įgyvendinimui reikiamus instrumentus, mokymo priemones, inventorių, aparatūrą.</w:t>
            </w:r>
          </w:p>
        </w:tc>
        <w:tc>
          <w:tcPr>
            <w:tcW w:w="1701" w:type="dxa"/>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hideMark/>
          </w:tcPr>
          <w:p w:rsidR="00210D6C" w:rsidRDefault="00210D6C">
            <w:pPr>
              <w:keepNext/>
              <w:shd w:val="clear" w:color="auto" w:fill="FFFFFF"/>
              <w:jc w:val="both"/>
              <w:rPr>
                <w:noProof w:val="0"/>
                <w:lang w:eastAsia="ru-RU"/>
              </w:rPr>
            </w:pPr>
            <w:r>
              <w:rPr>
                <w:noProof w:val="0"/>
                <w:sz w:val="22"/>
                <w:szCs w:val="22"/>
                <w:lang w:eastAsia="ru-RU"/>
              </w:rPr>
              <w:t>Įsigytų mokymo priemonių kiekis.</w:t>
            </w:r>
          </w:p>
        </w:tc>
        <w:tc>
          <w:tcPr>
            <w:tcW w:w="1513" w:type="dxa"/>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hideMark/>
          </w:tcPr>
          <w:p w:rsidR="00210D6C" w:rsidRDefault="00210D6C">
            <w:pPr>
              <w:keepNext/>
              <w:shd w:val="clear" w:color="auto" w:fill="FFFFFF"/>
              <w:jc w:val="both"/>
              <w:rPr>
                <w:noProof w:val="0"/>
                <w:lang w:eastAsia="ru-RU"/>
              </w:rPr>
            </w:pPr>
            <w:r>
              <w:rPr>
                <w:noProof w:val="0"/>
                <w:sz w:val="22"/>
                <w:szCs w:val="22"/>
                <w:lang w:eastAsia="ru-RU"/>
              </w:rPr>
              <w:t>Turėdama pakankamai geros kokybės mokymo priemones bei muzikos instrumentus, mokykla galės užtikrinti ugdymo kokybę, vykdyti koncertinę veiklą, sudarys tinkamas sąlygas mokiniams pasiruošti konkursams.</w:t>
            </w:r>
          </w:p>
        </w:tc>
        <w:tc>
          <w:tcPr>
            <w:tcW w:w="1559" w:type="dxa"/>
            <w:tcBorders>
              <w:top w:val="single" w:sz="4" w:space="0" w:color="000000"/>
              <w:left w:val="single" w:sz="4" w:space="0" w:color="000000"/>
              <w:bottom w:val="single" w:sz="4" w:space="0" w:color="000000"/>
              <w:right w:val="single" w:sz="4" w:space="0" w:color="000000"/>
            </w:tcBorders>
          </w:tcPr>
          <w:p w:rsidR="00210D6C" w:rsidRDefault="00210D6C">
            <w:pPr>
              <w:keepNext/>
              <w:shd w:val="clear" w:color="auto" w:fill="FFFFFF"/>
              <w:jc w:val="both"/>
              <w:rPr>
                <w:noProof w:val="0"/>
                <w:lang w:eastAsia="ru-RU"/>
              </w:rPr>
            </w:pPr>
            <w:r>
              <w:rPr>
                <w:noProof w:val="0"/>
                <w:sz w:val="22"/>
                <w:szCs w:val="22"/>
                <w:lang w:eastAsia="ru-RU"/>
              </w:rPr>
              <w:t>Direktorius, metodinė grupė</w:t>
            </w:r>
          </w:p>
          <w:p w:rsidR="00210D6C" w:rsidRDefault="00210D6C">
            <w:pPr>
              <w:keepNext/>
              <w:shd w:val="clear" w:color="auto" w:fill="FFFFFF"/>
              <w:jc w:val="both"/>
              <w:rPr>
                <w:noProof w:val="0"/>
                <w:lang w:eastAsia="ru-RU"/>
              </w:rPr>
            </w:pPr>
          </w:p>
          <w:p w:rsidR="00210D6C" w:rsidRDefault="00210D6C">
            <w:pPr>
              <w:keepNext/>
              <w:shd w:val="clear" w:color="auto" w:fill="FFFFFF"/>
              <w:jc w:val="both"/>
              <w:rPr>
                <w:noProof w:val="0"/>
                <w:lang w:eastAsia="ru-RU"/>
              </w:rPr>
            </w:pPr>
            <w:r>
              <w:rPr>
                <w:noProof w:val="0"/>
                <w:sz w:val="22"/>
                <w:szCs w:val="22"/>
                <w:lang w:eastAsia="ru-RU"/>
              </w:rPr>
              <w:t xml:space="preserve">2018-2021 m. </w:t>
            </w:r>
          </w:p>
        </w:tc>
        <w:tc>
          <w:tcPr>
            <w:tcW w:w="1134" w:type="dxa"/>
            <w:tcBorders>
              <w:top w:val="single" w:sz="4" w:space="0" w:color="000000"/>
              <w:left w:val="single" w:sz="4" w:space="0" w:color="000000"/>
              <w:bottom w:val="single" w:sz="4" w:space="0" w:color="000000"/>
              <w:right w:val="single" w:sz="4" w:space="0" w:color="000000"/>
            </w:tcBorders>
            <w:hideMark/>
          </w:tcPr>
          <w:p w:rsidR="00210D6C" w:rsidRDefault="00210D6C">
            <w:pPr>
              <w:keepNext/>
              <w:shd w:val="clear" w:color="auto" w:fill="FFFFFF"/>
              <w:jc w:val="both"/>
              <w:rPr>
                <w:noProof w:val="0"/>
                <w:lang w:eastAsia="ru-RU"/>
              </w:rPr>
            </w:pPr>
            <w:r>
              <w:rPr>
                <w:noProof w:val="0"/>
                <w:sz w:val="22"/>
                <w:szCs w:val="22"/>
                <w:lang w:eastAsia="ru-RU"/>
              </w:rPr>
              <w:t>SB</w:t>
            </w:r>
          </w:p>
          <w:p w:rsidR="00210D6C" w:rsidRDefault="00210D6C">
            <w:pPr>
              <w:keepNext/>
              <w:shd w:val="clear" w:color="auto" w:fill="FFFFFF"/>
              <w:jc w:val="both"/>
              <w:rPr>
                <w:noProof w:val="0"/>
                <w:lang w:eastAsia="ru-RU"/>
              </w:rPr>
            </w:pPr>
            <w:r>
              <w:rPr>
                <w:noProof w:val="0"/>
                <w:sz w:val="22"/>
                <w:szCs w:val="22"/>
                <w:lang w:eastAsia="ru-RU"/>
              </w:rPr>
              <w:t>SP</w:t>
            </w:r>
          </w:p>
          <w:p w:rsidR="00210D6C" w:rsidRDefault="00210D6C">
            <w:pPr>
              <w:keepNext/>
              <w:shd w:val="clear" w:color="auto" w:fill="FFFFFF"/>
              <w:jc w:val="both"/>
              <w:rPr>
                <w:noProof w:val="0"/>
                <w:lang w:eastAsia="ru-RU"/>
              </w:rPr>
            </w:pPr>
            <w:r>
              <w:rPr>
                <w:noProof w:val="0"/>
                <w:sz w:val="22"/>
                <w:szCs w:val="22"/>
                <w:lang w:eastAsia="ru-RU"/>
              </w:rPr>
              <w:t>LR</w:t>
            </w:r>
          </w:p>
          <w:p w:rsidR="00210D6C" w:rsidRDefault="00210D6C">
            <w:pPr>
              <w:keepNext/>
              <w:shd w:val="clear" w:color="auto" w:fill="FFFFFF"/>
              <w:jc w:val="both"/>
              <w:rPr>
                <w:noProof w:val="0"/>
                <w:lang w:eastAsia="ru-RU"/>
              </w:rPr>
            </w:pPr>
            <w:proofErr w:type="spellStart"/>
            <w:r>
              <w:rPr>
                <w:noProof w:val="0"/>
                <w:sz w:val="22"/>
                <w:szCs w:val="22"/>
                <w:lang w:eastAsia="ru-RU"/>
              </w:rPr>
              <w:t>Žmogiš-kieji</w:t>
            </w:r>
            <w:proofErr w:type="spellEnd"/>
            <w:r>
              <w:rPr>
                <w:noProof w:val="0"/>
                <w:sz w:val="22"/>
                <w:szCs w:val="22"/>
                <w:lang w:eastAsia="ru-RU"/>
              </w:rPr>
              <w:t xml:space="preserve"> ištekliai</w:t>
            </w:r>
          </w:p>
        </w:tc>
      </w:tr>
    </w:tbl>
    <w:p w:rsidR="00210D6C" w:rsidRDefault="00210D6C" w:rsidP="00210D6C">
      <w:pPr>
        <w:keepNext/>
        <w:shd w:val="clear" w:color="auto" w:fill="FFFFFF"/>
        <w:spacing w:line="276" w:lineRule="auto"/>
        <w:jc w:val="both"/>
        <w:rPr>
          <w:noProof w:val="0"/>
          <w:color w:val="000000"/>
          <w:lang w:eastAsia="ru-RU"/>
        </w:rPr>
      </w:pPr>
    </w:p>
    <w:p w:rsidR="00210D6C" w:rsidRDefault="00210D6C" w:rsidP="00210D6C">
      <w:pPr>
        <w:keepNext/>
        <w:shd w:val="clear" w:color="auto" w:fill="FFFFFF"/>
        <w:spacing w:line="276" w:lineRule="auto"/>
        <w:rPr>
          <w:noProof w:val="0"/>
          <w:color w:val="000000"/>
          <w:lang w:eastAsia="ru-RU"/>
        </w:rPr>
      </w:pPr>
      <w:r>
        <w:rPr>
          <w:noProof w:val="0"/>
          <w:color w:val="000000"/>
          <w:lang w:eastAsia="ru-RU"/>
        </w:rPr>
        <w:t>Finansiniai ištekliai:</w:t>
      </w:r>
    </w:p>
    <w:p w:rsidR="00210D6C" w:rsidRDefault="00210D6C" w:rsidP="00210D6C">
      <w:pPr>
        <w:keepNext/>
        <w:shd w:val="clear" w:color="auto" w:fill="FFFFFF"/>
        <w:spacing w:line="276" w:lineRule="auto"/>
        <w:rPr>
          <w:noProof w:val="0"/>
          <w:color w:val="000000"/>
          <w:lang w:eastAsia="ru-RU"/>
        </w:rPr>
      </w:pPr>
      <w:r>
        <w:rPr>
          <w:noProof w:val="0"/>
          <w:color w:val="000000"/>
          <w:lang w:eastAsia="ru-RU"/>
        </w:rPr>
        <w:t>SB -  savivaldybės biudžeto lėšos;</w:t>
      </w:r>
    </w:p>
    <w:p w:rsidR="00210D6C" w:rsidRDefault="00210D6C" w:rsidP="00210D6C">
      <w:pPr>
        <w:keepNext/>
        <w:shd w:val="clear" w:color="auto" w:fill="FFFFFF"/>
        <w:spacing w:line="276" w:lineRule="auto"/>
        <w:rPr>
          <w:noProof w:val="0"/>
          <w:color w:val="000000"/>
          <w:lang w:eastAsia="ru-RU"/>
        </w:rPr>
      </w:pPr>
      <w:r>
        <w:rPr>
          <w:noProof w:val="0"/>
          <w:color w:val="000000"/>
          <w:lang w:eastAsia="ru-RU"/>
        </w:rPr>
        <w:t>SP – specialiosios lėšos (mokesčio už mokslą lėšos);</w:t>
      </w:r>
    </w:p>
    <w:p w:rsidR="00210D6C" w:rsidRDefault="00210D6C" w:rsidP="00210D6C">
      <w:pPr>
        <w:keepNext/>
        <w:shd w:val="clear" w:color="auto" w:fill="FFFFFF"/>
        <w:spacing w:line="276" w:lineRule="auto"/>
        <w:rPr>
          <w:noProof w:val="0"/>
          <w:color w:val="000000"/>
          <w:lang w:eastAsia="ru-RU"/>
        </w:rPr>
      </w:pPr>
      <w:r>
        <w:rPr>
          <w:noProof w:val="0"/>
          <w:color w:val="000000"/>
          <w:lang w:eastAsia="ru-RU"/>
        </w:rPr>
        <w:t>LR – labdaros ir rėmėjų lėšos</w:t>
      </w:r>
    </w:p>
    <w:p w:rsidR="00210D6C" w:rsidRDefault="00210D6C" w:rsidP="00210D6C">
      <w:pPr>
        <w:keepNext/>
        <w:shd w:val="clear" w:color="auto" w:fill="FFFFFF"/>
        <w:spacing w:line="276" w:lineRule="auto"/>
        <w:rPr>
          <w:noProof w:val="0"/>
          <w:color w:val="000000"/>
          <w:lang w:eastAsia="ru-RU"/>
        </w:rPr>
      </w:pPr>
    </w:p>
    <w:p w:rsidR="00210D6C" w:rsidRDefault="00210D6C" w:rsidP="00210D6C">
      <w:pPr>
        <w:keepNext/>
        <w:shd w:val="clear" w:color="auto" w:fill="FFFFFF"/>
        <w:spacing w:line="276" w:lineRule="auto"/>
        <w:rPr>
          <w:b/>
          <w:noProof w:val="0"/>
          <w:color w:val="000000"/>
          <w:lang w:eastAsia="ru-RU"/>
        </w:rPr>
      </w:pPr>
    </w:p>
    <w:p w:rsidR="00210D6C" w:rsidRDefault="00210D6C" w:rsidP="00210D6C">
      <w:pPr>
        <w:keepNext/>
        <w:shd w:val="clear" w:color="auto" w:fill="FFFFFF"/>
        <w:spacing w:line="276" w:lineRule="auto"/>
        <w:jc w:val="center"/>
        <w:rPr>
          <w:b/>
          <w:noProof w:val="0"/>
          <w:color w:val="000000"/>
          <w:lang w:eastAsia="ru-RU"/>
        </w:rPr>
      </w:pPr>
      <w:r>
        <w:rPr>
          <w:b/>
          <w:noProof w:val="0"/>
          <w:color w:val="000000"/>
          <w:lang w:eastAsia="ru-RU"/>
        </w:rPr>
        <w:t>V.  BAIGIAMOSIOS NUOSTATOS</w:t>
      </w:r>
    </w:p>
    <w:p w:rsidR="00210D6C" w:rsidRDefault="00210D6C" w:rsidP="00210D6C">
      <w:pPr>
        <w:keepNext/>
        <w:shd w:val="clear" w:color="auto" w:fill="FFFFFF"/>
        <w:spacing w:line="276" w:lineRule="auto"/>
        <w:jc w:val="center"/>
        <w:rPr>
          <w:b/>
          <w:noProof w:val="0"/>
          <w:color w:val="000000"/>
          <w:lang w:eastAsia="ru-RU"/>
        </w:rPr>
      </w:pPr>
    </w:p>
    <w:p w:rsidR="00210D6C" w:rsidRDefault="00210D6C" w:rsidP="0090419D">
      <w:pPr>
        <w:keepNext/>
        <w:shd w:val="clear" w:color="auto" w:fill="FFFFFF"/>
        <w:spacing w:line="360" w:lineRule="auto"/>
        <w:ind w:firstLine="567"/>
        <w:jc w:val="both"/>
        <w:rPr>
          <w:noProof w:val="0"/>
          <w:color w:val="000000"/>
          <w:lang w:eastAsia="ru-RU"/>
        </w:rPr>
      </w:pPr>
      <w:r>
        <w:rPr>
          <w:noProof w:val="0"/>
          <w:color w:val="000000"/>
          <w:lang w:eastAsia="ru-RU"/>
        </w:rPr>
        <w:t>Strateginis planas gali būti koreguojamas pasikeitus šalies ar savivaldybės švietimo politikai, įstatymams, finansavimo sąlygomis.</w:t>
      </w:r>
    </w:p>
    <w:p w:rsidR="00210D6C" w:rsidRDefault="00210D6C" w:rsidP="00210D6C"/>
    <w:p w:rsidR="00AE01E4" w:rsidRPr="00210D6C" w:rsidRDefault="009B36D5" w:rsidP="009B36D5">
      <w:pPr>
        <w:tabs>
          <w:tab w:val="left" w:pos="5775"/>
        </w:tabs>
        <w:jc w:val="center"/>
      </w:pPr>
      <w:r>
        <w:t>______________________________________________</w:t>
      </w:r>
    </w:p>
    <w:sectPr w:rsidR="00AE01E4" w:rsidRPr="00210D6C" w:rsidSect="00210D6C">
      <w:headerReference w:type="default" r:id="rId9"/>
      <w:pgSz w:w="11906" w:h="16838"/>
      <w:pgMar w:top="1701" w:right="567" w:bottom="1134" w:left="1560"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2B36" w:rsidRDefault="00ED2B36" w:rsidP="00210D6C">
      <w:r>
        <w:separator/>
      </w:r>
    </w:p>
  </w:endnote>
  <w:endnote w:type="continuationSeparator" w:id="0">
    <w:p w:rsidR="00ED2B36" w:rsidRDefault="00ED2B36" w:rsidP="00210D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2B36" w:rsidRDefault="00ED2B36" w:rsidP="00210D6C">
      <w:r>
        <w:separator/>
      </w:r>
    </w:p>
  </w:footnote>
  <w:footnote w:type="continuationSeparator" w:id="0">
    <w:p w:rsidR="00ED2B36" w:rsidRDefault="00ED2B36" w:rsidP="00210D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noProof w:val="0"/>
      </w:rPr>
      <w:id w:val="1651019448"/>
      <w:docPartObj>
        <w:docPartGallery w:val="Page Numbers (Top of Page)"/>
        <w:docPartUnique/>
      </w:docPartObj>
    </w:sdtPr>
    <w:sdtEndPr>
      <w:rPr>
        <w:noProof/>
      </w:rPr>
    </w:sdtEndPr>
    <w:sdtContent>
      <w:p w:rsidR="00210D6C" w:rsidRDefault="00542DC7" w:rsidP="00210D6C">
        <w:pPr>
          <w:pStyle w:val="Antrats"/>
          <w:jc w:val="center"/>
        </w:pPr>
        <w:r>
          <w:rPr>
            <w:noProof w:val="0"/>
          </w:rPr>
          <w:fldChar w:fldCharType="begin"/>
        </w:r>
        <w:r w:rsidR="00210D6C">
          <w:instrText xml:space="preserve"> PAGE   \* MERGEFORMAT </w:instrText>
        </w:r>
        <w:r>
          <w:rPr>
            <w:noProof w:val="0"/>
          </w:rPr>
          <w:fldChar w:fldCharType="separate"/>
        </w:r>
        <w:r w:rsidR="00554544">
          <w:t>2</w:t>
        </w:r>
        <w:r>
          <w:fldChar w:fldCharType="end"/>
        </w:r>
      </w:p>
    </w:sdtContent>
  </w:sdt>
  <w:p w:rsidR="00210D6C" w:rsidRDefault="00210D6C">
    <w:pPr>
      <w:pStyle w:val="Antrat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C34306"/>
    <w:multiLevelType w:val="multilevel"/>
    <w:tmpl w:val="8B886686"/>
    <w:lvl w:ilvl="0">
      <w:start w:val="1"/>
      <w:numFmt w:val="upperRoman"/>
      <w:lvlText w:val="%1."/>
      <w:lvlJc w:val="left"/>
      <w:pPr>
        <w:ind w:left="742" w:hanging="720"/>
      </w:pPr>
    </w:lvl>
    <w:lvl w:ilvl="1">
      <w:start w:val="1"/>
      <w:numFmt w:val="lowerLetter"/>
      <w:lvlText w:val="%2."/>
      <w:lvlJc w:val="left"/>
      <w:pPr>
        <w:ind w:left="1102" w:hanging="360"/>
      </w:pPr>
    </w:lvl>
    <w:lvl w:ilvl="2">
      <w:start w:val="1"/>
      <w:numFmt w:val="lowerRoman"/>
      <w:lvlText w:val="%3."/>
      <w:lvlJc w:val="right"/>
      <w:pPr>
        <w:ind w:left="1823" w:firstLine="0"/>
      </w:pPr>
    </w:lvl>
    <w:lvl w:ilvl="3">
      <w:start w:val="1"/>
      <w:numFmt w:val="decimal"/>
      <w:lvlText w:val="%4."/>
      <w:lvlJc w:val="left"/>
      <w:pPr>
        <w:ind w:left="2542" w:hanging="360"/>
      </w:pPr>
    </w:lvl>
    <w:lvl w:ilvl="4">
      <w:start w:val="1"/>
      <w:numFmt w:val="lowerLetter"/>
      <w:lvlText w:val="%5."/>
      <w:lvlJc w:val="left"/>
      <w:pPr>
        <w:ind w:left="3262" w:hanging="360"/>
      </w:pPr>
    </w:lvl>
    <w:lvl w:ilvl="5">
      <w:start w:val="1"/>
      <w:numFmt w:val="lowerRoman"/>
      <w:lvlText w:val="%6."/>
      <w:lvlJc w:val="right"/>
      <w:pPr>
        <w:ind w:left="3982" w:firstLine="0"/>
      </w:pPr>
    </w:lvl>
    <w:lvl w:ilvl="6">
      <w:start w:val="1"/>
      <w:numFmt w:val="decimal"/>
      <w:lvlText w:val="%7."/>
      <w:lvlJc w:val="left"/>
      <w:pPr>
        <w:ind w:left="4702" w:hanging="360"/>
      </w:pPr>
    </w:lvl>
    <w:lvl w:ilvl="7">
      <w:start w:val="1"/>
      <w:numFmt w:val="lowerLetter"/>
      <w:lvlText w:val="%8."/>
      <w:lvlJc w:val="left"/>
      <w:pPr>
        <w:ind w:left="5422" w:hanging="360"/>
      </w:pPr>
    </w:lvl>
    <w:lvl w:ilvl="8">
      <w:start w:val="1"/>
      <w:numFmt w:val="lowerRoman"/>
      <w:lvlText w:val="%9."/>
      <w:lvlJc w:val="right"/>
      <w:pPr>
        <w:ind w:left="6143" w:firstLine="0"/>
      </w:pPr>
    </w:lvl>
  </w:abstractNum>
  <w:abstractNum w:abstractNumId="1">
    <w:nsid w:val="3DC748A6"/>
    <w:multiLevelType w:val="multilevel"/>
    <w:tmpl w:val="A256449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firstLine="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firstLine="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1296"/>
  <w:hyphenationZone w:val="396"/>
  <w:doNotHyphenateCaps/>
  <w:characterSpacingControl w:val="doNotCompress"/>
  <w:doNotValidateAgainstSchema/>
  <w:doNotDemarcateInvalidXml/>
  <w:footnotePr>
    <w:footnote w:id="-1"/>
    <w:footnote w:id="0"/>
  </w:footnotePr>
  <w:endnotePr>
    <w:endnote w:id="-1"/>
    <w:endnote w:id="0"/>
  </w:endnotePr>
  <w:compat/>
  <w:rsids>
    <w:rsidRoot w:val="003A7C27"/>
    <w:rsid w:val="00036A7E"/>
    <w:rsid w:val="000E2B38"/>
    <w:rsid w:val="00172F04"/>
    <w:rsid w:val="00180627"/>
    <w:rsid w:val="001A3890"/>
    <w:rsid w:val="00210D6C"/>
    <w:rsid w:val="00234186"/>
    <w:rsid w:val="00234D8D"/>
    <w:rsid w:val="003806FD"/>
    <w:rsid w:val="003A7C27"/>
    <w:rsid w:val="003B0829"/>
    <w:rsid w:val="00542DC7"/>
    <w:rsid w:val="00554544"/>
    <w:rsid w:val="007861A8"/>
    <w:rsid w:val="008401F8"/>
    <w:rsid w:val="008C1E28"/>
    <w:rsid w:val="0090419D"/>
    <w:rsid w:val="009B36D5"/>
    <w:rsid w:val="00A015DE"/>
    <w:rsid w:val="00A06E99"/>
    <w:rsid w:val="00AE01E4"/>
    <w:rsid w:val="00B74450"/>
    <w:rsid w:val="00CB7777"/>
    <w:rsid w:val="00ED2B36"/>
    <w:rsid w:val="00EF4DAD"/>
    <w:rsid w:val="00EF7F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A7C27"/>
    <w:rPr>
      <w:noProof/>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210D6C"/>
    <w:rPr>
      <w:color w:val="0000FF" w:themeColor="hyperlink"/>
      <w:u w:val="single"/>
    </w:rPr>
  </w:style>
  <w:style w:type="paragraph" w:styleId="Antrats">
    <w:name w:val="header"/>
    <w:basedOn w:val="prastasis"/>
    <w:link w:val="AntratsDiagrama"/>
    <w:uiPriority w:val="99"/>
    <w:unhideWhenUsed/>
    <w:rsid w:val="00210D6C"/>
    <w:pPr>
      <w:tabs>
        <w:tab w:val="center" w:pos="4819"/>
        <w:tab w:val="right" w:pos="9638"/>
      </w:tabs>
    </w:pPr>
  </w:style>
  <w:style w:type="character" w:customStyle="1" w:styleId="AntratsDiagrama">
    <w:name w:val="Antraštės Diagrama"/>
    <w:basedOn w:val="Numatytasispastraiposriftas"/>
    <w:link w:val="Antrats"/>
    <w:uiPriority w:val="99"/>
    <w:rsid w:val="00210D6C"/>
    <w:rPr>
      <w:noProof/>
      <w:sz w:val="24"/>
      <w:szCs w:val="24"/>
      <w:lang w:eastAsia="en-US"/>
    </w:rPr>
  </w:style>
  <w:style w:type="paragraph" w:styleId="Porat">
    <w:name w:val="footer"/>
    <w:basedOn w:val="prastasis"/>
    <w:link w:val="PoratDiagrama"/>
    <w:uiPriority w:val="99"/>
    <w:unhideWhenUsed/>
    <w:rsid w:val="00210D6C"/>
    <w:pPr>
      <w:tabs>
        <w:tab w:val="center" w:pos="4819"/>
        <w:tab w:val="right" w:pos="9638"/>
      </w:tabs>
    </w:pPr>
  </w:style>
  <w:style w:type="character" w:customStyle="1" w:styleId="PoratDiagrama">
    <w:name w:val="Poraštė Diagrama"/>
    <w:basedOn w:val="Numatytasispastraiposriftas"/>
    <w:link w:val="Porat"/>
    <w:uiPriority w:val="99"/>
    <w:rsid w:val="00210D6C"/>
    <w:rPr>
      <w:noProof/>
      <w:sz w:val="24"/>
      <w:szCs w:val="24"/>
      <w:lang w:eastAsia="en-US"/>
    </w:rPr>
  </w:style>
</w:styles>
</file>

<file path=word/webSettings.xml><?xml version="1.0" encoding="utf-8"?>
<w:webSettings xmlns:r="http://schemas.openxmlformats.org/officeDocument/2006/relationships" xmlns:w="http://schemas.openxmlformats.org/wordprocessingml/2006/main">
  <w:divs>
    <w:div w:id="926114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siunumuzikosmokykla@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302B7C-508A-40D1-8FF2-306FDD394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1905</Words>
  <Characters>10862</Characters>
  <Application>Microsoft Office Word</Application>
  <DocSecurity>0</DocSecurity>
  <Lines>90</Lines>
  <Paragraphs>25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PATVIRTINTA</vt:lpstr>
      <vt:lpstr>PATVIRTINTA</vt:lpstr>
    </vt:vector>
  </TitlesOfParts>
  <Company>Salcininku raj. sav.</Company>
  <LinksUpToDate>false</LinksUpToDate>
  <CharactersWithSpaces>12742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valerijus</dc:creator>
  <cp:lastModifiedBy>Пользователь</cp:lastModifiedBy>
  <cp:revision>4</cp:revision>
  <dcterms:created xsi:type="dcterms:W3CDTF">2018-03-16T06:22:00Z</dcterms:created>
  <dcterms:modified xsi:type="dcterms:W3CDTF">2018-03-16T06:36:00Z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X:Registered">
    <vt:lpwstr>3/14/2018</vt:lpwstr>
  </property>
  <property fmtid="{D5CDD505-2E9C-101B-9397-08002B2CF9AE}" pid="3" name="DLX:RegistrationNo">
    <vt:lpwstr>DĮV-386</vt:lpwstr>
  </property>
</Properties>
</file>